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E6500" w14:textId="77777777" w:rsidR="003D3CD7" w:rsidRDefault="003D3CD7">
      <w:pPr>
        <w:rPr>
          <w:highlight w:val="yellow"/>
        </w:rPr>
      </w:pPr>
    </w:p>
    <w:p w14:paraId="31255F88" w14:textId="77777777" w:rsidR="003D3CD7" w:rsidRDefault="008A35C3">
      <w:pPr>
        <w:pStyle w:val="MacroText"/>
        <w:tabs>
          <w:tab w:val="clear" w:pos="480"/>
          <w:tab w:val="clear" w:pos="960"/>
          <w:tab w:val="clear" w:pos="1440"/>
          <w:tab w:val="clear" w:pos="1920"/>
          <w:tab w:val="clear" w:pos="2400"/>
          <w:tab w:val="clear" w:pos="2880"/>
          <w:tab w:val="clear" w:pos="3360"/>
          <w:tab w:val="clear" w:pos="3840"/>
          <w:tab w:val="clear" w:pos="4320"/>
        </w:tabs>
        <w:rPr>
          <w:rFonts w:cs="Arial"/>
          <w:highlight w:val="yellow"/>
        </w:rPr>
      </w:pPr>
      <w:r>
        <w:rPr>
          <w:rFonts w:cs="Arial"/>
          <w:noProof/>
          <w:highlight w:val="yellow"/>
        </w:rPr>
        <mc:AlternateContent>
          <mc:Choice Requires="wps">
            <w:drawing>
              <wp:anchor distT="0" distB="6985" distL="0" distR="0" simplePos="0" relativeHeight="11" behindDoc="0" locked="0" layoutInCell="1" allowOverlap="1" wp14:anchorId="51EBC3F6" wp14:editId="6BFC5582">
                <wp:simplePos x="0" y="0"/>
                <wp:positionH relativeFrom="column">
                  <wp:posOffset>-297180</wp:posOffset>
                </wp:positionH>
                <wp:positionV relativeFrom="paragraph">
                  <wp:posOffset>915035</wp:posOffset>
                </wp:positionV>
                <wp:extent cx="6953250" cy="774700"/>
                <wp:effectExtent l="0" t="0" r="0" b="6985"/>
                <wp:wrapNone/>
                <wp:docPr id="1" name="Text Box 102"/>
                <wp:cNvGraphicFramePr/>
                <a:graphic xmlns:a="http://schemas.openxmlformats.org/drawingml/2006/main">
                  <a:graphicData uri="http://schemas.microsoft.com/office/word/2010/wordprocessingShape">
                    <wps:wsp>
                      <wps:cNvSpPr/>
                      <wps:spPr>
                        <a:xfrm>
                          <a:off x="0" y="0"/>
                          <a:ext cx="6953400" cy="774720"/>
                        </a:xfrm>
                        <a:prstGeom prst="rect">
                          <a:avLst/>
                        </a:prstGeom>
                        <a:noFill/>
                        <a:ln w="0">
                          <a:noFill/>
                        </a:ln>
                      </wps:spPr>
                      <wps:style>
                        <a:lnRef idx="0">
                          <a:scrgbClr r="0" g="0" b="0"/>
                        </a:lnRef>
                        <a:fillRef idx="0">
                          <a:scrgbClr r="0" g="0" b="0"/>
                        </a:fillRef>
                        <a:effectRef idx="0">
                          <a:scrgbClr r="0" g="0" b="0"/>
                        </a:effectRef>
                        <a:fontRef idx="minor"/>
                      </wps:style>
                      <wps:txbx>
                        <w:txbxContent>
                          <w:p w14:paraId="527C8A87" w14:textId="77777777" w:rsidR="003D3CD7" w:rsidRDefault="008A35C3">
                            <w:pPr>
                              <w:pStyle w:val="Title"/>
                            </w:pPr>
                            <w:r>
                              <w:t>POLICY</w:t>
                            </w:r>
                          </w:p>
                        </w:txbxContent>
                      </wps:txbx>
                      <wps:bodyPr anchor="t" upright="1">
                        <a:noAutofit/>
                      </wps:bodyPr>
                    </wps:wsp>
                  </a:graphicData>
                </a:graphic>
              </wp:anchor>
            </w:drawing>
          </mc:Choice>
          <mc:Fallback>
            <w:pict>
              <v:rect w14:anchorId="51EBC3F6" id="Text Box 102" o:spid="_x0000_s1026" style="position:absolute;margin-left:-23.4pt;margin-top:72.05pt;width:547.5pt;height:61pt;z-index:11;visibility:visible;mso-wrap-style:square;mso-wrap-distance-left:0;mso-wrap-distance-top:0;mso-wrap-distance-right:0;mso-wrap-distance-bottom:.5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" filled="f" stroked="f" strokeweight="0">
                <v:textbox>
                  <w:txbxContent>
                    <w:p w14:paraId="527C8A87" w14:textId="77777777" w:rsidR="003D3CD7" w:rsidRDefault="008A35C3">
                      <w:pPr>
                        <w:pStyle w:val="Title"/>
                      </w:pPr>
                      <w:r>
                        <w:t>POLICY</w:t>
                      </w:r>
                    </w:p>
                  </w:txbxContent>
                </v:textbox>
              </v:rect>
            </w:pict>
          </mc:Fallback>
        </mc:AlternateContent>
      </w:r>
      <w:r>
        <w:rPr>
          <w:rFonts w:cs="Arial"/>
          <w:noProof/>
          <w:highlight w:val="yellow"/>
        </w:rPr>
        <mc:AlternateContent>
          <mc:Choice Requires="wps">
            <w:drawing>
              <wp:anchor distT="0" distB="0" distL="0" distR="0" simplePos="0" relativeHeight="14" behindDoc="0" locked="0" layoutInCell="1" allowOverlap="1" wp14:anchorId="04992D63" wp14:editId="4A695516">
                <wp:simplePos x="0" y="0"/>
                <wp:positionH relativeFrom="column">
                  <wp:posOffset>-297180</wp:posOffset>
                </wp:positionH>
                <wp:positionV relativeFrom="paragraph">
                  <wp:posOffset>2025015</wp:posOffset>
                </wp:positionV>
                <wp:extent cx="6953250" cy="1128395"/>
                <wp:effectExtent l="0" t="0" r="0" b="0"/>
                <wp:wrapNone/>
                <wp:docPr id="2" name="Text Box 1575121044"/>
                <wp:cNvGraphicFramePr/>
                <a:graphic xmlns:a="http://schemas.openxmlformats.org/drawingml/2006/main">
                  <a:graphicData uri="http://schemas.microsoft.com/office/word/2010/wordprocessingShape">
                    <wps:wsp>
                      <wps:cNvSpPr/>
                      <wps:spPr>
                        <a:xfrm>
                          <a:off x="0" y="0"/>
                          <a:ext cx="6953400" cy="1128240"/>
                        </a:xfrm>
                        <a:prstGeom prst="rect">
                          <a:avLst/>
                        </a:prstGeom>
                        <a:noFill/>
                        <a:ln w="0">
                          <a:noFill/>
                        </a:ln>
                      </wps:spPr>
                      <wps:style>
                        <a:lnRef idx="0">
                          <a:scrgbClr r="0" g="0" b="0"/>
                        </a:lnRef>
                        <a:fillRef idx="0">
                          <a:scrgbClr r="0" g="0" b="0"/>
                        </a:fillRef>
                        <a:effectRef idx="0">
                          <a:scrgbClr r="0" g="0" b="0"/>
                        </a:effectRef>
                        <a:fontRef idx="minor"/>
                      </wps:style>
                      <wps:txbx>
                        <w:txbxContent>
                          <w:p w14:paraId="09FAD79B" w14:textId="77777777" w:rsidR="003D3CD7" w:rsidRDefault="008A35C3">
                            <w:pPr>
                              <w:pStyle w:val="Subtitle"/>
                            </w:pPr>
                            <w:r>
                              <w:t xml:space="preserve">Vulnerability Disclosure Policy </w:t>
                            </w:r>
                          </w:p>
                          <w:p w14:paraId="772E0EA0" w14:textId="77777777" w:rsidR="003D3CD7" w:rsidRDefault="008A35C3">
                            <w:pPr>
                              <w:pStyle w:val="FrameContents"/>
                              <w:spacing w:after="120"/>
                              <w:rPr>
                                <w:rStyle w:val="SubtleEmphasis"/>
                              </w:rPr>
                            </w:pPr>
                            <w:r>
                              <w:rPr>
                                <w:rStyle w:val="SubtleEmphasis"/>
                                <w:lang w:val="en-US"/>
                              </w:rPr>
                              <w:t>Responsible disclosure for Van Aarsen products</w:t>
                            </w:r>
                          </w:p>
                        </w:txbxContent>
                      </wps:txbx>
                      <wps:bodyPr anchor="t" upright="1">
                        <a:noAutofit/>
                      </wps:bodyPr>
                    </wps:wsp>
                  </a:graphicData>
                </a:graphic>
              </wp:anchor>
            </w:drawing>
          </mc:Choice>
          <mc:Fallback>
            <w:pict>
              <v:rect w14:anchorId="04992D63" id="Text Box 1575121044" o:spid="_x0000_s1027" style="position:absolute;margin-left:-23.4pt;margin-top:159.45pt;width:547.5pt;height:88.85pt;z-index:1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" filled="f" stroked="f" strokeweight="0">
                <v:textbox>
                  <w:txbxContent>
                    <w:p w14:paraId="09FAD79B" w14:textId="77777777" w:rsidR="003D3CD7" w:rsidRDefault="008A35C3">
                      <w:pPr>
                        <w:pStyle w:val="Subtitle"/>
                      </w:pPr>
                      <w:r>
                        <w:t xml:space="preserve">Vulnerability Disclosure Policy </w:t>
                      </w:r>
                    </w:p>
                    <w:p w14:paraId="772E0EA0" w14:textId="77777777" w:rsidR="003D3CD7" w:rsidRDefault="008A35C3">
                      <w:pPr>
                        <w:pStyle w:val="FrameContents"/>
                        <w:spacing w:after="120"/>
                        <w:rPr>
                          <w:rStyle w:val="SubtleEmphasis"/>
                        </w:rPr>
                      </w:pPr>
                      <w:r>
                        <w:rPr>
                          <w:rStyle w:val="SubtleEmphasis"/>
                          <w:lang w:val="en-US"/>
                        </w:rPr>
                        <w:t>Responsible disclosure for Van Aarsen products</w:t>
                      </w:r>
                    </w:p>
                  </w:txbxContent>
                </v:textbox>
              </v:rect>
            </w:pict>
          </mc:Fallback>
        </mc:AlternateContent>
      </w:r>
      <w:r>
        <w:rPr>
          <w:rFonts w:cs="Arial"/>
          <w:noProof/>
          <w:highlight w:val="yellow"/>
        </w:rPr>
        <w:drawing>
          <wp:anchor distT="0" distB="22860" distL="0" distR="25400" simplePos="0" relativeHeight="16" behindDoc="0" locked="0" layoutInCell="1" allowOverlap="1" wp14:anchorId="45F20662" wp14:editId="70EBABD3">
            <wp:simplePos x="0" y="0"/>
            <wp:positionH relativeFrom="column">
              <wp:posOffset>-180975</wp:posOffset>
            </wp:positionH>
            <wp:positionV relativeFrom="paragraph">
              <wp:posOffset>3474085</wp:posOffset>
            </wp:positionV>
            <wp:extent cx="6070600" cy="4815840"/>
            <wp:effectExtent l="0" t="0" r="0" b="0"/>
            <wp:wrapNone/>
            <wp:docPr id="103" name="Cover image" descr="Cybersecurity shield protecting connected digital sys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image.png"/>
                    <pic:cNvPicPr/>
                  </pic:nvPicPr>
                  <pic:blipFill>
                    <a:blip r:embed="rId13"/>
                    <a:stretch>
                      <a:fillRect/>
                    </a:stretch>
                  </pic:blipFill>
                  <pic:spPr>
                    <a:xfrm>
                      <a:off x="0" y="0"/>
                      <a:ext cx="6070600" cy="4815840"/>
                    </a:xfrm>
                    <a:prstGeom prst="rect">
                      <a:avLst/>
                    </a:prstGeom>
                    <a:noFill/>
                    <a:ln>
                      <a:noFill/>
                    </a:ln>
                  </pic:spPr>
                </pic:pic>
              </a:graphicData>
            </a:graphic>
          </wp:anchor>
        </w:drawing>
      </w:r>
      <w:r>
        <w:rPr>
          <w:rFonts w:cs="Arial"/>
          <w:noProof/>
          <w:highlight w:val="yellow"/>
        </w:rPr>
        <mc:AlternateContent>
          <mc:Choice Requires="wps">
            <w:drawing>
              <wp:anchor distT="0" distB="0" distL="0" distR="0" simplePos="0" relativeHeight="18" behindDoc="0" locked="0" layoutInCell="1" allowOverlap="1" wp14:anchorId="49376C23" wp14:editId="1C2BAFC5">
                <wp:simplePos x="0" y="0"/>
                <wp:positionH relativeFrom="column">
                  <wp:posOffset>-288290</wp:posOffset>
                </wp:positionH>
                <wp:positionV relativeFrom="paragraph">
                  <wp:posOffset>8571865</wp:posOffset>
                </wp:positionV>
                <wp:extent cx="6953885" cy="691515"/>
                <wp:effectExtent l="0" t="0" r="0" b="0"/>
                <wp:wrapNone/>
                <wp:docPr id="4" name="Text Box 1575121044"/>
                <wp:cNvGraphicFramePr/>
                <a:graphic xmlns:a="http://schemas.openxmlformats.org/drawingml/2006/main">
                  <a:graphicData uri="http://schemas.microsoft.com/office/word/2010/wordprocessingShape">
                    <wps:wsp>
                      <wps:cNvSpPr/>
                      <wps:spPr>
                        <a:xfrm>
                          <a:off x="0" y="0"/>
                          <a:ext cx="6953760" cy="691560"/>
                        </a:xfrm>
                        <a:prstGeom prst="rect">
                          <a:avLst/>
                        </a:prstGeom>
                        <a:noFill/>
                        <a:ln w="0">
                          <a:noFill/>
                        </a:ln>
                      </wps:spPr>
                      <wps:style>
                        <a:lnRef idx="0">
                          <a:scrgbClr r="0" g="0" b="0"/>
                        </a:lnRef>
                        <a:fillRef idx="0">
                          <a:scrgbClr r="0" g="0" b="0"/>
                        </a:fillRef>
                        <a:effectRef idx="0">
                          <a:scrgbClr r="0" g="0" b="0"/>
                        </a:effectRef>
                        <a:fontRef idx="minor"/>
                      </wps:style>
                      <wps:txbx>
                        <w:txbxContent>
                          <w:p w14:paraId="79E11B29" w14:textId="3719EA27" w:rsidR="003D3CD7" w:rsidRDefault="008A35C3">
                            <w:pPr>
                              <w:pStyle w:val="FrameContents"/>
                              <w:rPr>
                                <w:rStyle w:val="Emphasis"/>
                              </w:rPr>
                            </w:pPr>
                            <w:r>
                              <w:rPr>
                                <w:rStyle w:val="Emphasis"/>
                                <w:lang w:val="en-US"/>
                              </w:rPr>
                              <w:t>B045</w:t>
                            </w:r>
                            <w:r w:rsidR="006507F3">
                              <w:rPr>
                                <w:rStyle w:val="Emphasis"/>
                                <w:lang w:val="en-US"/>
                              </w:rPr>
                              <w:t>7059</w:t>
                            </w:r>
                          </w:p>
                          <w:p w14:paraId="4BDBDF57" w14:textId="77777777" w:rsidR="003D3CD7" w:rsidRDefault="008A35C3">
                            <w:pPr>
                              <w:pStyle w:val="Typeofpolicy"/>
                            </w:pPr>
                            <w:r>
                              <w:t>Public policy</w:t>
                            </w:r>
                          </w:p>
                          <w:p w14:paraId="4D13F8BA" w14:textId="77777777" w:rsidR="003D3CD7" w:rsidRDefault="008A35C3">
                            <w:pPr>
                              <w:pStyle w:val="VersionandDate"/>
                            </w:pPr>
                            <w:r>
                              <w:t>V1.0  |  September 2026</w:t>
                            </w:r>
                          </w:p>
                        </w:txbxContent>
                      </wps:txbx>
                      <wps:bodyPr anchor="t" upright="1">
                        <a:noAutofit/>
                      </wps:bodyPr>
                    </wps:wsp>
                  </a:graphicData>
                </a:graphic>
              </wp:anchor>
            </w:drawing>
          </mc:Choice>
          <mc:Fallback>
            <w:pict>
              <v:rect w14:anchorId="49376C23" id="_x0000_s1028" style="position:absolute;margin-left:-22.7pt;margin-top:674.95pt;width:547.55pt;height:54.45pt;z-index:1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" filled="f" stroked="f" strokeweight="0">
                <v:textbox>
                  <w:txbxContent>
                    <w:p w14:paraId="79E11B29" w14:textId="3719EA27" w:rsidR="003D3CD7" w:rsidRDefault="008A35C3">
                      <w:pPr>
                        <w:pStyle w:val="FrameContents"/>
                        <w:rPr>
                          <w:rStyle w:val="Emphasis"/>
                        </w:rPr>
                      </w:pPr>
                      <w:r>
                        <w:rPr>
                          <w:rStyle w:val="Emphasis"/>
                          <w:lang w:val="en-US"/>
                        </w:rPr>
                        <w:t>B045</w:t>
                      </w:r>
                      <w:r w:rsidR="006507F3">
                        <w:rPr>
                          <w:rStyle w:val="Emphasis"/>
                          <w:lang w:val="en-US"/>
                        </w:rPr>
                        <w:t>7059</w:t>
                      </w:r>
                    </w:p>
                    <w:p w14:paraId="4BDBDF57" w14:textId="77777777" w:rsidR="003D3CD7" w:rsidRDefault="008A35C3">
                      <w:pPr>
                        <w:pStyle w:val="Typeofpolicy"/>
                      </w:pPr>
                      <w:r>
                        <w:t>Public policy</w:t>
                      </w:r>
                    </w:p>
                    <w:p w14:paraId="4D13F8BA" w14:textId="77777777" w:rsidR="003D3CD7" w:rsidRDefault="008A35C3">
                      <w:pPr>
                        <w:pStyle w:val="VersionandDate"/>
                      </w:pPr>
                      <w:r>
                        <w:t>V1.0  |  September 2026</w:t>
                      </w:r>
                    </w:p>
                  </w:txbxContent>
                </v:textbox>
              </v:rect>
            </w:pict>
          </mc:Fallback>
        </mc:AlternateContent>
      </w:r>
      <w:r>
        <w:br w:type="page"/>
      </w:r>
    </w:p>
    <w:p w14:paraId="01CEB688" w14:textId="77777777" w:rsidR="003D3CD7" w:rsidRDefault="008A35C3">
      <w:r>
        <w:rPr>
          <w:noProof/>
        </w:rPr>
        <w:lastRenderedPageBreak/>
        <w:drawing>
          <wp:anchor distT="0" distB="0" distL="0" distR="0" simplePos="0" relativeHeight="10" behindDoc="1" locked="0" layoutInCell="1" allowOverlap="1" wp14:anchorId="5302E49E" wp14:editId="31096940">
            <wp:simplePos x="0" y="0"/>
            <wp:positionH relativeFrom="column">
              <wp:posOffset>-909955</wp:posOffset>
            </wp:positionH>
            <wp:positionV relativeFrom="paragraph">
              <wp:posOffset>-993775</wp:posOffset>
            </wp:positionV>
            <wp:extent cx="7620635" cy="10751185"/>
            <wp:effectExtent l="0" t="0" r="0" b="0"/>
            <wp:wrapNone/>
            <wp:docPr id="5" name="Picture 8" descr="A white surface with a black bord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8" descr="A white surface with a black border&#10;&#10;Description automatically generated with medium confidence"/>
                    <pic:cNvPicPr>
                      <a:picLocks noChangeAspect="1" noChangeArrowheads="1"/>
                    </pic:cNvPicPr>
                  </pic:nvPicPr>
                  <pic:blipFill>
                    <a:blip r:embed="rId14"/>
                    <a:stretch>
                      <a:fillRect/>
                    </a:stretch>
                  </pic:blipFill>
                  <pic:spPr bwMode="auto">
                    <a:xfrm>
                      <a:off x="0" y="0"/>
                      <a:ext cx="7620635" cy="10751185"/>
                    </a:xfrm>
                    <a:prstGeom prst="rect">
                      <a:avLst/>
                    </a:prstGeom>
                    <a:noFill/>
                  </pic:spPr>
                </pic:pic>
              </a:graphicData>
            </a:graphic>
          </wp:anchor>
        </w:drawing>
      </w:r>
    </w:p>
    <w:p w14:paraId="723D35E0" w14:textId="77777777" w:rsidR="003D3CD7" w:rsidRDefault="008A35C3">
      <w:pPr>
        <w:pStyle w:val="Heading1"/>
      </w:pPr>
      <w:bookmarkStart w:id="0" w:name="_Toc240033704"/>
      <w:r>
        <w:t>DOCUMENT CONTROL AND PUBLICATION</w:t>
      </w:r>
      <w:bookmarkEnd w:id="0"/>
    </w:p>
    <w:tbl>
      <w:tblPr>
        <w:tblW w:w="9072" w:type="dxa"/>
        <w:tblLayout w:type="fixed"/>
        <w:tblCellMar>
          <w:top w:w="100" w:type="dxa"/>
          <w:left w:w="100" w:type="dxa"/>
          <w:bottom w:w="100" w:type="dxa"/>
          <w:right w:w="100" w:type="dxa"/>
        </w:tblCellMar>
        <w:tblLook w:val="04A0" w:firstRow="1" w:lastRow="0" w:firstColumn="1" w:lastColumn="0" w:noHBand="0" w:noVBand="1"/>
      </w:tblPr>
      <w:tblGrid>
        <w:gridCol w:w="4536"/>
        <w:gridCol w:w="4536"/>
      </w:tblGrid>
      <w:tr w:rsidR="003D3CD7" w14:paraId="70C7AA4A" w14:textId="77777777">
        <w:tc>
          <w:tcPr>
            <w:tcW w:w="4536" w:type="dxa"/>
            <w:shd w:val="clear" w:color="auto" w:fill="21244A"/>
            <w:vAlign w:val="center"/>
          </w:tcPr>
          <w:p w14:paraId="3148D49B" w14:textId="77777777" w:rsidR="003D3CD7" w:rsidRDefault="008A35C3">
            <w:r>
              <w:t>Document number</w:t>
            </w:r>
          </w:p>
        </w:tc>
        <w:tc>
          <w:tcPr>
            <w:tcW w:w="4536" w:type="dxa"/>
            <w:vAlign w:val="center"/>
          </w:tcPr>
          <w:p w14:paraId="5210FD06" w14:textId="73E4A9E3" w:rsidR="003D3CD7" w:rsidRDefault="008A35C3">
            <w:r>
              <w:t>B045</w:t>
            </w:r>
            <w:r w:rsidR="00AA1A3D">
              <w:t>7049</w:t>
            </w:r>
          </w:p>
        </w:tc>
      </w:tr>
      <w:tr w:rsidR="003D3CD7" w14:paraId="4952A404" w14:textId="77777777">
        <w:tc>
          <w:tcPr>
            <w:tcW w:w="4536" w:type="dxa"/>
            <w:shd w:val="clear" w:color="auto" w:fill="21244A"/>
            <w:vAlign w:val="center"/>
          </w:tcPr>
          <w:p w14:paraId="36DCD44A" w14:textId="77777777" w:rsidR="003D3CD7" w:rsidRDefault="008A35C3">
            <w:r>
              <w:t>Version</w:t>
            </w:r>
          </w:p>
        </w:tc>
        <w:tc>
          <w:tcPr>
            <w:tcW w:w="4536" w:type="dxa"/>
            <w:vAlign w:val="center"/>
          </w:tcPr>
          <w:p w14:paraId="50C8FB04" w14:textId="77777777" w:rsidR="003D3CD7" w:rsidRDefault="008A35C3">
            <w:r>
              <w:t>1.0</w:t>
            </w:r>
          </w:p>
        </w:tc>
      </w:tr>
      <w:tr w:rsidR="003D3CD7" w14:paraId="674133BB" w14:textId="77777777">
        <w:tc>
          <w:tcPr>
            <w:tcW w:w="4536" w:type="dxa"/>
            <w:shd w:val="clear" w:color="auto" w:fill="21244A"/>
            <w:vAlign w:val="center"/>
          </w:tcPr>
          <w:p w14:paraId="026B05F3" w14:textId="77777777" w:rsidR="003D3CD7" w:rsidRDefault="008A35C3">
            <w:r>
              <w:t>Status</w:t>
            </w:r>
          </w:p>
        </w:tc>
        <w:tc>
          <w:tcPr>
            <w:tcW w:w="4536" w:type="dxa"/>
            <w:vAlign w:val="center"/>
          </w:tcPr>
          <w:p w14:paraId="5ECFDC3F" w14:textId="77777777" w:rsidR="003D3CD7" w:rsidRDefault="008A35C3">
            <w:r>
              <w:t>Public</w:t>
            </w:r>
          </w:p>
        </w:tc>
      </w:tr>
      <w:tr w:rsidR="003D3CD7" w14:paraId="5B07118E" w14:textId="77777777">
        <w:tc>
          <w:tcPr>
            <w:tcW w:w="4536" w:type="dxa"/>
            <w:shd w:val="clear" w:color="auto" w:fill="21244A"/>
            <w:vAlign w:val="center"/>
          </w:tcPr>
          <w:p w14:paraId="4B6A6B6B" w14:textId="77777777" w:rsidR="003D3CD7" w:rsidRDefault="008A35C3">
            <w:r>
              <w:t>Document owner</w:t>
            </w:r>
          </w:p>
        </w:tc>
        <w:tc>
          <w:tcPr>
            <w:tcW w:w="4536" w:type="dxa"/>
            <w:vAlign w:val="center"/>
          </w:tcPr>
          <w:p w14:paraId="4CA7C395" w14:textId="77777777" w:rsidR="003D3CD7" w:rsidRDefault="008A35C3">
            <w:r>
              <w:t>Director Technology</w:t>
            </w:r>
          </w:p>
        </w:tc>
      </w:tr>
      <w:tr w:rsidR="003D3CD7" w14:paraId="7BAEB681" w14:textId="77777777">
        <w:tc>
          <w:tcPr>
            <w:tcW w:w="4536" w:type="dxa"/>
            <w:shd w:val="clear" w:color="auto" w:fill="21244A"/>
            <w:vAlign w:val="center"/>
          </w:tcPr>
          <w:p w14:paraId="39395A0A" w14:textId="77777777" w:rsidR="003D3CD7" w:rsidRDefault="008A35C3">
            <w:r>
              <w:t>Review frequency</w:t>
            </w:r>
          </w:p>
        </w:tc>
        <w:tc>
          <w:tcPr>
            <w:tcW w:w="4536" w:type="dxa"/>
            <w:vAlign w:val="center"/>
          </w:tcPr>
          <w:p w14:paraId="68400939" w14:textId="77777777" w:rsidR="003D3CD7" w:rsidRDefault="008A35C3">
            <w:r>
              <w:t>Annually</w:t>
            </w:r>
          </w:p>
        </w:tc>
      </w:tr>
    </w:tbl>
    <w:p w14:paraId="789C7B28" w14:textId="77777777" w:rsidR="003D3CD7" w:rsidRDefault="003D3CD7"/>
    <w:p w14:paraId="262D96F5" w14:textId="77777777" w:rsidR="003D3CD7" w:rsidRDefault="003D3CD7"/>
    <w:p w14:paraId="3E04FE5C" w14:textId="77777777" w:rsidR="003D3CD7" w:rsidRDefault="003D3CD7"/>
    <w:p w14:paraId="609EE297" w14:textId="77777777" w:rsidR="003D3CD7" w:rsidRDefault="003D3CD7"/>
    <w:p w14:paraId="4A67AC85" w14:textId="77777777" w:rsidR="003D3CD7" w:rsidRDefault="003D3CD7"/>
    <w:p w14:paraId="06525937" w14:textId="77777777" w:rsidR="003D3CD7" w:rsidRDefault="008A35C3">
      <w:pPr>
        <w:rPr>
          <w:b/>
          <w:bCs/>
        </w:rPr>
      </w:pPr>
      <w:r w:rsidRPr="00066711">
        <w:rPr>
          <w:b/>
          <w:bCs/>
        </w:rPr>
        <w:t>TABLE OF CONTENTS</w:t>
      </w:r>
    </w:p>
    <w:sdt>
      <w:sdtPr>
        <w:rPr>
          <w:rFonts w:ascii="Arial" w:hAnsi="Arial"/>
          <w:b w:val="0"/>
          <w:bCs w:val="0"/>
          <w:color w:val="auto"/>
          <w:szCs w:val="20"/>
        </w:rPr>
        <w:id w:val="31089062"/>
        <w:docPartObj>
          <w:docPartGallery w:val="Table of Contents"/>
          <w:docPartUnique/>
        </w:docPartObj>
      </w:sdtPr>
      <w:sdtEndPr>
        <w:rPr>
          <w:noProof/>
        </w:rPr>
      </w:sdtEndPr>
      <w:sdtContent>
        <w:p w14:paraId="5569A884" w14:textId="2285CEE7" w:rsidR="007C00B4" w:rsidRDefault="007C00B4" w:rsidP="007C00B4">
          <w:pPr>
            <w:pStyle w:val="TOCHeading"/>
            <w:rPr>
              <w:rFonts w:asciiTheme="minorHAnsi" w:eastAsiaTheme="minorEastAsia" w:hAnsiTheme="minorHAnsi" w:cstheme="minorBidi"/>
              <w:b w:val="0"/>
              <w:noProof/>
              <w:kern w:val="2"/>
              <w:sz w:val="24"/>
              <w:szCs w:val="24"/>
              <w:lang w:val="nl-NL" w:eastAsia="nl-NL"/>
              <w14:ligatures w14:val="standardContextual"/>
            </w:rPr>
          </w:pPr>
          <w:r>
            <w:fldChar w:fldCharType="begin"/>
          </w:r>
          <w:r>
            <w:instrText xml:space="preserve"> TOC \o "1-3" \h \z \u </w:instrText>
          </w:r>
          <w:r>
            <w:fldChar w:fldCharType="separate"/>
          </w:r>
          <w:hyperlink w:anchor="_Toc240033704" w:history="1"/>
        </w:p>
        <w:p w14:paraId="5172C5F7" w14:textId="0A46E489" w:rsidR="007C00B4" w:rsidRDefault="007C00B4">
          <w:pPr>
            <w:pStyle w:val="TOC1"/>
            <w:rPr>
              <w:rFonts w:asciiTheme="minorHAnsi" w:eastAsiaTheme="minorEastAsia" w:hAnsiTheme="minorHAnsi" w:cstheme="minorBidi"/>
              <w:b w:val="0"/>
              <w:noProof/>
              <w:kern w:val="2"/>
              <w:sz w:val="24"/>
              <w:szCs w:val="24"/>
              <w:lang w:val="nl-NL" w:eastAsia="nl-NL"/>
              <w14:ligatures w14:val="standardContextual"/>
            </w:rPr>
          </w:pPr>
          <w:hyperlink w:anchor="_Toc240033705" w:history="1">
            <w:r w:rsidRPr="0069744D">
              <w:rPr>
                <w:rStyle w:val="Hyperlink"/>
                <w:noProof/>
              </w:rPr>
              <w:t>1  Purpose</w:t>
            </w:r>
            <w:r>
              <w:rPr>
                <w:noProof/>
                <w:webHidden/>
              </w:rPr>
              <w:tab/>
            </w:r>
            <w:r>
              <w:rPr>
                <w:noProof/>
                <w:webHidden/>
              </w:rPr>
              <w:fldChar w:fldCharType="begin"/>
            </w:r>
            <w:r>
              <w:rPr>
                <w:noProof/>
                <w:webHidden/>
              </w:rPr>
              <w:instrText xml:space="preserve"> PAGEREF _Toc240033705 \h </w:instrText>
            </w:r>
            <w:r>
              <w:rPr>
                <w:noProof/>
                <w:webHidden/>
              </w:rPr>
            </w:r>
            <w:r>
              <w:rPr>
                <w:noProof/>
                <w:webHidden/>
              </w:rPr>
              <w:fldChar w:fldCharType="separate"/>
            </w:r>
            <w:r>
              <w:rPr>
                <w:noProof/>
                <w:webHidden/>
              </w:rPr>
              <w:t>4</w:t>
            </w:r>
            <w:r>
              <w:rPr>
                <w:noProof/>
                <w:webHidden/>
              </w:rPr>
              <w:fldChar w:fldCharType="end"/>
            </w:r>
          </w:hyperlink>
        </w:p>
        <w:p w14:paraId="42607EC3" w14:textId="527E46A0" w:rsidR="007C00B4" w:rsidRDefault="007C00B4">
          <w:pPr>
            <w:pStyle w:val="TOC1"/>
            <w:rPr>
              <w:rFonts w:asciiTheme="minorHAnsi" w:eastAsiaTheme="minorEastAsia" w:hAnsiTheme="minorHAnsi" w:cstheme="minorBidi"/>
              <w:b w:val="0"/>
              <w:noProof/>
              <w:kern w:val="2"/>
              <w:sz w:val="24"/>
              <w:szCs w:val="24"/>
              <w:lang w:val="nl-NL" w:eastAsia="nl-NL"/>
              <w14:ligatures w14:val="standardContextual"/>
            </w:rPr>
          </w:pPr>
          <w:hyperlink w:anchor="_Toc240033710" w:history="1">
            <w:r w:rsidRPr="0069744D">
              <w:rPr>
                <w:rStyle w:val="Hyperlink"/>
                <w:noProof/>
              </w:rPr>
              <w:t>2  Scope</w:t>
            </w:r>
            <w:r>
              <w:rPr>
                <w:noProof/>
                <w:webHidden/>
              </w:rPr>
              <w:tab/>
            </w:r>
            <w:r>
              <w:rPr>
                <w:noProof/>
                <w:webHidden/>
              </w:rPr>
              <w:fldChar w:fldCharType="begin"/>
            </w:r>
            <w:r>
              <w:rPr>
                <w:noProof/>
                <w:webHidden/>
              </w:rPr>
              <w:instrText xml:space="preserve"> PAGEREF _Toc240033710 \h </w:instrText>
            </w:r>
            <w:r>
              <w:rPr>
                <w:noProof/>
                <w:webHidden/>
              </w:rPr>
            </w:r>
            <w:r>
              <w:rPr>
                <w:noProof/>
                <w:webHidden/>
              </w:rPr>
              <w:fldChar w:fldCharType="separate"/>
            </w:r>
            <w:r>
              <w:rPr>
                <w:noProof/>
                <w:webHidden/>
              </w:rPr>
              <w:t>4</w:t>
            </w:r>
            <w:r>
              <w:rPr>
                <w:noProof/>
                <w:webHidden/>
              </w:rPr>
              <w:fldChar w:fldCharType="end"/>
            </w:r>
          </w:hyperlink>
        </w:p>
        <w:p w14:paraId="04BE55EC" w14:textId="76F7877E" w:rsidR="007C00B4" w:rsidRDefault="007C00B4">
          <w:pPr>
            <w:pStyle w:val="TOC1"/>
            <w:rPr>
              <w:rFonts w:asciiTheme="minorHAnsi" w:eastAsiaTheme="minorEastAsia" w:hAnsiTheme="minorHAnsi" w:cstheme="minorBidi"/>
              <w:b w:val="0"/>
              <w:noProof/>
              <w:kern w:val="2"/>
              <w:sz w:val="24"/>
              <w:szCs w:val="24"/>
              <w:lang w:val="nl-NL" w:eastAsia="nl-NL"/>
              <w14:ligatures w14:val="standardContextual"/>
            </w:rPr>
          </w:pPr>
          <w:hyperlink w:anchor="_Toc240033725" w:history="1">
            <w:r w:rsidRPr="0069744D">
              <w:rPr>
                <w:rStyle w:val="Hyperlink"/>
                <w:noProof/>
              </w:rPr>
              <w:t>3  Reporting Vulnerability</w:t>
            </w:r>
            <w:r>
              <w:rPr>
                <w:noProof/>
                <w:webHidden/>
              </w:rPr>
              <w:tab/>
            </w:r>
            <w:r>
              <w:rPr>
                <w:noProof/>
                <w:webHidden/>
              </w:rPr>
              <w:fldChar w:fldCharType="begin"/>
            </w:r>
            <w:r>
              <w:rPr>
                <w:noProof/>
                <w:webHidden/>
              </w:rPr>
              <w:instrText xml:space="preserve"> PAGEREF _Toc240033725 \h </w:instrText>
            </w:r>
            <w:r>
              <w:rPr>
                <w:noProof/>
                <w:webHidden/>
              </w:rPr>
            </w:r>
            <w:r>
              <w:rPr>
                <w:noProof/>
                <w:webHidden/>
              </w:rPr>
              <w:fldChar w:fldCharType="separate"/>
            </w:r>
            <w:r>
              <w:rPr>
                <w:noProof/>
                <w:webHidden/>
              </w:rPr>
              <w:t>5</w:t>
            </w:r>
            <w:r>
              <w:rPr>
                <w:noProof/>
                <w:webHidden/>
              </w:rPr>
              <w:fldChar w:fldCharType="end"/>
            </w:r>
          </w:hyperlink>
        </w:p>
        <w:p w14:paraId="14F2FE2A" w14:textId="103F8F6F" w:rsidR="007C00B4" w:rsidRDefault="007C00B4">
          <w:pPr>
            <w:pStyle w:val="TOC2"/>
            <w:tabs>
              <w:tab w:val="right" w:leader="dot" w:pos="9060"/>
            </w:tabs>
            <w:rPr>
              <w:rFonts w:asciiTheme="minorHAnsi" w:eastAsiaTheme="minorEastAsia" w:hAnsiTheme="minorHAnsi" w:cstheme="minorBidi"/>
              <w:noProof/>
              <w:kern w:val="2"/>
              <w:sz w:val="24"/>
              <w:szCs w:val="24"/>
              <w:lang w:val="nl-NL" w:eastAsia="nl-NL"/>
              <w14:ligatures w14:val="standardContextual"/>
            </w:rPr>
          </w:pPr>
          <w:hyperlink w:anchor="_Toc240033726" w:history="1">
            <w:r w:rsidRPr="0069744D">
              <w:rPr>
                <w:rStyle w:val="Hyperlink"/>
                <w:noProof/>
              </w:rPr>
              <w:t>3.1  Contact</w:t>
            </w:r>
            <w:r>
              <w:rPr>
                <w:noProof/>
                <w:webHidden/>
              </w:rPr>
              <w:tab/>
            </w:r>
            <w:r>
              <w:rPr>
                <w:noProof/>
                <w:webHidden/>
              </w:rPr>
              <w:fldChar w:fldCharType="begin"/>
            </w:r>
            <w:r>
              <w:rPr>
                <w:noProof/>
                <w:webHidden/>
              </w:rPr>
              <w:instrText xml:space="preserve"> PAGEREF _Toc240033726 \h </w:instrText>
            </w:r>
            <w:r>
              <w:rPr>
                <w:noProof/>
                <w:webHidden/>
              </w:rPr>
            </w:r>
            <w:r>
              <w:rPr>
                <w:noProof/>
                <w:webHidden/>
              </w:rPr>
              <w:fldChar w:fldCharType="separate"/>
            </w:r>
            <w:r>
              <w:rPr>
                <w:noProof/>
                <w:webHidden/>
              </w:rPr>
              <w:t>5</w:t>
            </w:r>
            <w:r>
              <w:rPr>
                <w:noProof/>
                <w:webHidden/>
              </w:rPr>
              <w:fldChar w:fldCharType="end"/>
            </w:r>
          </w:hyperlink>
        </w:p>
        <w:p w14:paraId="490D4EA9" w14:textId="30084558" w:rsidR="007C00B4" w:rsidRDefault="007C00B4">
          <w:pPr>
            <w:pStyle w:val="TOC2"/>
            <w:tabs>
              <w:tab w:val="right" w:leader="dot" w:pos="9060"/>
            </w:tabs>
            <w:rPr>
              <w:rFonts w:asciiTheme="minorHAnsi" w:eastAsiaTheme="minorEastAsia" w:hAnsiTheme="minorHAnsi" w:cstheme="minorBidi"/>
              <w:noProof/>
              <w:kern w:val="2"/>
              <w:sz w:val="24"/>
              <w:szCs w:val="24"/>
              <w:lang w:val="nl-NL" w:eastAsia="nl-NL"/>
              <w14:ligatures w14:val="standardContextual"/>
            </w:rPr>
          </w:pPr>
          <w:hyperlink w:anchor="_Toc240033727" w:history="1">
            <w:r w:rsidRPr="0069744D">
              <w:rPr>
                <w:rStyle w:val="Hyperlink"/>
                <w:noProof/>
              </w:rPr>
              <w:t>3.2  Information to Include</w:t>
            </w:r>
            <w:r>
              <w:rPr>
                <w:noProof/>
                <w:webHidden/>
              </w:rPr>
              <w:tab/>
            </w:r>
            <w:r>
              <w:rPr>
                <w:noProof/>
                <w:webHidden/>
              </w:rPr>
              <w:fldChar w:fldCharType="begin"/>
            </w:r>
            <w:r>
              <w:rPr>
                <w:noProof/>
                <w:webHidden/>
              </w:rPr>
              <w:instrText xml:space="preserve"> PAGEREF _Toc240033727 \h </w:instrText>
            </w:r>
            <w:r>
              <w:rPr>
                <w:noProof/>
                <w:webHidden/>
              </w:rPr>
            </w:r>
            <w:r>
              <w:rPr>
                <w:noProof/>
                <w:webHidden/>
              </w:rPr>
              <w:fldChar w:fldCharType="separate"/>
            </w:r>
            <w:r>
              <w:rPr>
                <w:noProof/>
                <w:webHidden/>
              </w:rPr>
              <w:t>5</w:t>
            </w:r>
            <w:r>
              <w:rPr>
                <w:noProof/>
                <w:webHidden/>
              </w:rPr>
              <w:fldChar w:fldCharType="end"/>
            </w:r>
          </w:hyperlink>
        </w:p>
        <w:p w14:paraId="7BF7387F" w14:textId="04033778" w:rsidR="007C00B4" w:rsidRDefault="007C00B4">
          <w:pPr>
            <w:pStyle w:val="TOC1"/>
            <w:rPr>
              <w:rFonts w:asciiTheme="minorHAnsi" w:eastAsiaTheme="minorEastAsia" w:hAnsiTheme="minorHAnsi" w:cstheme="minorBidi"/>
              <w:b w:val="0"/>
              <w:noProof/>
              <w:kern w:val="2"/>
              <w:sz w:val="24"/>
              <w:szCs w:val="24"/>
              <w:lang w:val="nl-NL" w:eastAsia="nl-NL"/>
              <w14:ligatures w14:val="standardContextual"/>
            </w:rPr>
          </w:pPr>
          <w:hyperlink w:anchor="_Toc240033739" w:history="1">
            <w:r w:rsidRPr="0069744D">
              <w:rPr>
                <w:rStyle w:val="Hyperlink"/>
                <w:noProof/>
              </w:rPr>
              <w:t>4  Responsible Disclosure</w:t>
            </w:r>
            <w:r>
              <w:rPr>
                <w:noProof/>
                <w:webHidden/>
              </w:rPr>
              <w:tab/>
            </w:r>
            <w:r>
              <w:rPr>
                <w:noProof/>
                <w:webHidden/>
              </w:rPr>
              <w:fldChar w:fldCharType="begin"/>
            </w:r>
            <w:r>
              <w:rPr>
                <w:noProof/>
                <w:webHidden/>
              </w:rPr>
              <w:instrText xml:space="preserve"> PAGEREF _Toc240033739 \h </w:instrText>
            </w:r>
            <w:r>
              <w:rPr>
                <w:noProof/>
                <w:webHidden/>
              </w:rPr>
            </w:r>
            <w:r>
              <w:rPr>
                <w:noProof/>
                <w:webHidden/>
              </w:rPr>
              <w:fldChar w:fldCharType="separate"/>
            </w:r>
            <w:r>
              <w:rPr>
                <w:noProof/>
                <w:webHidden/>
              </w:rPr>
              <w:t>5</w:t>
            </w:r>
            <w:r>
              <w:rPr>
                <w:noProof/>
                <w:webHidden/>
              </w:rPr>
              <w:fldChar w:fldCharType="end"/>
            </w:r>
          </w:hyperlink>
        </w:p>
        <w:p w14:paraId="783DB6E6" w14:textId="6F1F0715" w:rsidR="007C00B4" w:rsidRDefault="007C00B4">
          <w:pPr>
            <w:pStyle w:val="TOC1"/>
            <w:rPr>
              <w:rFonts w:asciiTheme="minorHAnsi" w:eastAsiaTheme="minorEastAsia" w:hAnsiTheme="minorHAnsi" w:cstheme="minorBidi"/>
              <w:b w:val="0"/>
              <w:noProof/>
              <w:kern w:val="2"/>
              <w:sz w:val="24"/>
              <w:szCs w:val="24"/>
              <w:lang w:val="nl-NL" w:eastAsia="nl-NL"/>
              <w14:ligatures w14:val="standardContextual"/>
            </w:rPr>
          </w:pPr>
          <w:hyperlink w:anchor="_Toc240033746" w:history="1">
            <w:r w:rsidRPr="0069744D">
              <w:rPr>
                <w:rStyle w:val="Hyperlink"/>
                <w:noProof/>
              </w:rPr>
              <w:t>5  Vulnerability Handling</w:t>
            </w:r>
            <w:r>
              <w:rPr>
                <w:noProof/>
                <w:webHidden/>
              </w:rPr>
              <w:tab/>
            </w:r>
            <w:r>
              <w:rPr>
                <w:noProof/>
                <w:webHidden/>
              </w:rPr>
              <w:fldChar w:fldCharType="begin"/>
            </w:r>
            <w:r>
              <w:rPr>
                <w:noProof/>
                <w:webHidden/>
              </w:rPr>
              <w:instrText xml:space="preserve"> PAGEREF _Toc240033746 \h </w:instrText>
            </w:r>
            <w:r>
              <w:rPr>
                <w:noProof/>
                <w:webHidden/>
              </w:rPr>
            </w:r>
            <w:r>
              <w:rPr>
                <w:noProof/>
                <w:webHidden/>
              </w:rPr>
              <w:fldChar w:fldCharType="separate"/>
            </w:r>
            <w:r>
              <w:rPr>
                <w:noProof/>
                <w:webHidden/>
              </w:rPr>
              <w:t>5</w:t>
            </w:r>
            <w:r>
              <w:rPr>
                <w:noProof/>
                <w:webHidden/>
              </w:rPr>
              <w:fldChar w:fldCharType="end"/>
            </w:r>
          </w:hyperlink>
        </w:p>
        <w:p w14:paraId="729E948E" w14:textId="3277D683" w:rsidR="007C00B4" w:rsidRDefault="007C00B4">
          <w:pPr>
            <w:pStyle w:val="TOC1"/>
            <w:rPr>
              <w:rFonts w:asciiTheme="minorHAnsi" w:eastAsiaTheme="minorEastAsia" w:hAnsiTheme="minorHAnsi" w:cstheme="minorBidi"/>
              <w:b w:val="0"/>
              <w:noProof/>
              <w:kern w:val="2"/>
              <w:sz w:val="24"/>
              <w:szCs w:val="24"/>
              <w:lang w:val="nl-NL" w:eastAsia="nl-NL"/>
              <w14:ligatures w14:val="standardContextual"/>
            </w:rPr>
          </w:pPr>
          <w:hyperlink w:anchor="_Toc240033747" w:history="1">
            <w:r w:rsidRPr="0069744D">
              <w:rPr>
                <w:rStyle w:val="Hyperlink"/>
                <w:noProof/>
              </w:rPr>
              <w:t>6  What You Can Expect</w:t>
            </w:r>
            <w:r>
              <w:rPr>
                <w:noProof/>
                <w:webHidden/>
              </w:rPr>
              <w:tab/>
            </w:r>
            <w:r>
              <w:rPr>
                <w:noProof/>
                <w:webHidden/>
              </w:rPr>
              <w:fldChar w:fldCharType="begin"/>
            </w:r>
            <w:r>
              <w:rPr>
                <w:noProof/>
                <w:webHidden/>
              </w:rPr>
              <w:instrText xml:space="preserve"> PAGEREF _Toc240033747 \h </w:instrText>
            </w:r>
            <w:r>
              <w:rPr>
                <w:noProof/>
                <w:webHidden/>
              </w:rPr>
            </w:r>
            <w:r>
              <w:rPr>
                <w:noProof/>
                <w:webHidden/>
              </w:rPr>
              <w:fldChar w:fldCharType="separate"/>
            </w:r>
            <w:r>
              <w:rPr>
                <w:noProof/>
                <w:webHidden/>
              </w:rPr>
              <w:t>6</w:t>
            </w:r>
            <w:r>
              <w:rPr>
                <w:noProof/>
                <w:webHidden/>
              </w:rPr>
              <w:fldChar w:fldCharType="end"/>
            </w:r>
          </w:hyperlink>
        </w:p>
        <w:p w14:paraId="5544D968" w14:textId="7AAE6E19" w:rsidR="007C00B4" w:rsidRDefault="007C00B4">
          <w:pPr>
            <w:pStyle w:val="TOC1"/>
            <w:rPr>
              <w:rFonts w:asciiTheme="minorHAnsi" w:eastAsiaTheme="minorEastAsia" w:hAnsiTheme="minorHAnsi" w:cstheme="minorBidi"/>
              <w:b w:val="0"/>
              <w:noProof/>
              <w:kern w:val="2"/>
              <w:sz w:val="24"/>
              <w:szCs w:val="24"/>
              <w:lang w:val="nl-NL" w:eastAsia="nl-NL"/>
              <w14:ligatures w14:val="standardContextual"/>
            </w:rPr>
          </w:pPr>
          <w:hyperlink w:anchor="_Toc240033756" w:history="1">
            <w:r w:rsidRPr="0069744D">
              <w:rPr>
                <w:rStyle w:val="Hyperlink"/>
                <w:noProof/>
              </w:rPr>
              <w:t>7  Safe Harbor</w:t>
            </w:r>
            <w:r>
              <w:rPr>
                <w:noProof/>
                <w:webHidden/>
              </w:rPr>
              <w:tab/>
            </w:r>
            <w:r>
              <w:rPr>
                <w:noProof/>
                <w:webHidden/>
              </w:rPr>
              <w:fldChar w:fldCharType="begin"/>
            </w:r>
            <w:r>
              <w:rPr>
                <w:noProof/>
                <w:webHidden/>
              </w:rPr>
              <w:instrText xml:space="preserve"> PAGEREF _Toc240033756 \h </w:instrText>
            </w:r>
            <w:r>
              <w:rPr>
                <w:noProof/>
                <w:webHidden/>
              </w:rPr>
            </w:r>
            <w:r>
              <w:rPr>
                <w:noProof/>
                <w:webHidden/>
              </w:rPr>
              <w:fldChar w:fldCharType="separate"/>
            </w:r>
            <w:r>
              <w:rPr>
                <w:noProof/>
                <w:webHidden/>
              </w:rPr>
              <w:t>6</w:t>
            </w:r>
            <w:r>
              <w:rPr>
                <w:noProof/>
                <w:webHidden/>
              </w:rPr>
              <w:fldChar w:fldCharType="end"/>
            </w:r>
          </w:hyperlink>
        </w:p>
        <w:p w14:paraId="6CDD2CAD" w14:textId="4AC13020" w:rsidR="007C00B4" w:rsidRDefault="007C00B4">
          <w:pPr>
            <w:pStyle w:val="TOC1"/>
            <w:rPr>
              <w:rFonts w:asciiTheme="minorHAnsi" w:eastAsiaTheme="minorEastAsia" w:hAnsiTheme="minorHAnsi" w:cstheme="minorBidi"/>
              <w:b w:val="0"/>
              <w:noProof/>
              <w:kern w:val="2"/>
              <w:sz w:val="24"/>
              <w:szCs w:val="24"/>
              <w:lang w:val="nl-NL" w:eastAsia="nl-NL"/>
              <w14:ligatures w14:val="standardContextual"/>
            </w:rPr>
          </w:pPr>
          <w:hyperlink w:anchor="_Toc240033763" w:history="1">
            <w:r w:rsidRPr="0069744D">
              <w:rPr>
                <w:rStyle w:val="Hyperlink"/>
                <w:noProof/>
              </w:rPr>
              <w:t>8  Privacy</w:t>
            </w:r>
            <w:r>
              <w:rPr>
                <w:noProof/>
                <w:webHidden/>
              </w:rPr>
              <w:tab/>
            </w:r>
            <w:r>
              <w:rPr>
                <w:noProof/>
                <w:webHidden/>
              </w:rPr>
              <w:fldChar w:fldCharType="begin"/>
            </w:r>
            <w:r>
              <w:rPr>
                <w:noProof/>
                <w:webHidden/>
              </w:rPr>
              <w:instrText xml:space="preserve"> PAGEREF _Toc240033763 \h </w:instrText>
            </w:r>
            <w:r>
              <w:rPr>
                <w:noProof/>
                <w:webHidden/>
              </w:rPr>
            </w:r>
            <w:r>
              <w:rPr>
                <w:noProof/>
                <w:webHidden/>
              </w:rPr>
              <w:fldChar w:fldCharType="separate"/>
            </w:r>
            <w:r>
              <w:rPr>
                <w:noProof/>
                <w:webHidden/>
              </w:rPr>
              <w:t>6</w:t>
            </w:r>
            <w:r>
              <w:rPr>
                <w:noProof/>
                <w:webHidden/>
              </w:rPr>
              <w:fldChar w:fldCharType="end"/>
            </w:r>
          </w:hyperlink>
        </w:p>
        <w:p w14:paraId="7C07D531" w14:textId="3301726F" w:rsidR="007C00B4" w:rsidRDefault="007C00B4">
          <w:pPr>
            <w:pStyle w:val="TOC1"/>
            <w:rPr>
              <w:rFonts w:asciiTheme="minorHAnsi" w:eastAsiaTheme="minorEastAsia" w:hAnsiTheme="minorHAnsi" w:cstheme="minorBidi"/>
              <w:b w:val="0"/>
              <w:noProof/>
              <w:kern w:val="2"/>
              <w:sz w:val="24"/>
              <w:szCs w:val="24"/>
              <w:lang w:val="nl-NL" w:eastAsia="nl-NL"/>
              <w14:ligatures w14:val="standardContextual"/>
            </w:rPr>
          </w:pPr>
          <w:hyperlink w:anchor="_Toc240033764" w:history="1">
            <w:r w:rsidRPr="0069744D">
              <w:rPr>
                <w:rStyle w:val="Hyperlink"/>
                <w:noProof/>
              </w:rPr>
              <w:t>9  Contact</w:t>
            </w:r>
            <w:r>
              <w:rPr>
                <w:noProof/>
                <w:webHidden/>
              </w:rPr>
              <w:tab/>
            </w:r>
            <w:r>
              <w:rPr>
                <w:noProof/>
                <w:webHidden/>
              </w:rPr>
              <w:fldChar w:fldCharType="begin"/>
            </w:r>
            <w:r>
              <w:rPr>
                <w:noProof/>
                <w:webHidden/>
              </w:rPr>
              <w:instrText xml:space="preserve"> PAGEREF _Toc240033764 \h </w:instrText>
            </w:r>
            <w:r>
              <w:rPr>
                <w:noProof/>
                <w:webHidden/>
              </w:rPr>
            </w:r>
            <w:r>
              <w:rPr>
                <w:noProof/>
                <w:webHidden/>
              </w:rPr>
              <w:fldChar w:fldCharType="separate"/>
            </w:r>
            <w:r>
              <w:rPr>
                <w:noProof/>
                <w:webHidden/>
              </w:rPr>
              <w:t>6</w:t>
            </w:r>
            <w:r>
              <w:rPr>
                <w:noProof/>
                <w:webHidden/>
              </w:rPr>
              <w:fldChar w:fldCharType="end"/>
            </w:r>
          </w:hyperlink>
        </w:p>
        <w:p w14:paraId="538AABD1" w14:textId="0163A096" w:rsidR="007C00B4" w:rsidRDefault="007C00B4">
          <w:pPr>
            <w:pStyle w:val="TOC1"/>
            <w:rPr>
              <w:rFonts w:asciiTheme="minorHAnsi" w:eastAsiaTheme="minorEastAsia" w:hAnsiTheme="minorHAnsi" w:cstheme="minorBidi"/>
              <w:b w:val="0"/>
              <w:noProof/>
              <w:kern w:val="2"/>
              <w:sz w:val="24"/>
              <w:szCs w:val="24"/>
              <w:lang w:val="nl-NL" w:eastAsia="nl-NL"/>
              <w14:ligatures w14:val="standardContextual"/>
            </w:rPr>
          </w:pPr>
          <w:hyperlink w:anchor="_Toc240033765" w:history="1">
            <w:r w:rsidRPr="0069744D">
              <w:rPr>
                <w:rStyle w:val="Hyperlink"/>
                <w:noProof/>
              </w:rPr>
              <w:t>Appendix A  Reporting Template</w:t>
            </w:r>
            <w:r>
              <w:rPr>
                <w:noProof/>
                <w:webHidden/>
              </w:rPr>
              <w:tab/>
            </w:r>
            <w:r>
              <w:rPr>
                <w:noProof/>
                <w:webHidden/>
              </w:rPr>
              <w:fldChar w:fldCharType="begin"/>
            </w:r>
            <w:r>
              <w:rPr>
                <w:noProof/>
                <w:webHidden/>
              </w:rPr>
              <w:instrText xml:space="preserve"> PAGEREF _Toc240033765 \h </w:instrText>
            </w:r>
            <w:r>
              <w:rPr>
                <w:noProof/>
                <w:webHidden/>
              </w:rPr>
            </w:r>
            <w:r>
              <w:rPr>
                <w:noProof/>
                <w:webHidden/>
              </w:rPr>
              <w:fldChar w:fldCharType="separate"/>
            </w:r>
            <w:r>
              <w:rPr>
                <w:noProof/>
                <w:webHidden/>
              </w:rPr>
              <w:t>7</w:t>
            </w:r>
            <w:r>
              <w:rPr>
                <w:noProof/>
                <w:webHidden/>
              </w:rPr>
              <w:fldChar w:fldCharType="end"/>
            </w:r>
          </w:hyperlink>
        </w:p>
        <w:p w14:paraId="39AE72B2" w14:textId="66145D1A" w:rsidR="007C00B4" w:rsidRDefault="007C00B4">
          <w:r>
            <w:rPr>
              <w:b/>
              <w:bCs/>
              <w:noProof/>
            </w:rPr>
            <w:fldChar w:fldCharType="end"/>
          </w:r>
        </w:p>
      </w:sdtContent>
    </w:sdt>
    <w:p w14:paraId="20353FDD" w14:textId="2DB09DF4" w:rsidR="003D3CD7" w:rsidRDefault="003D3CD7"/>
    <w:p w14:paraId="35DFD38F" w14:textId="77777777" w:rsidR="003D3CD7" w:rsidRDefault="003D3CD7"/>
    <w:p w14:paraId="66C3D95B" w14:textId="77777777" w:rsidR="003D3CD7" w:rsidRDefault="008A35C3">
      <w:r>
        <w:br w:type="page"/>
      </w:r>
    </w:p>
    <w:p w14:paraId="0276720C" w14:textId="77777777" w:rsidR="008A35C3" w:rsidRDefault="008A35C3" w:rsidP="006B136D">
      <w:pPr>
        <w:spacing w:after="40"/>
      </w:pPr>
      <w:r>
        <w:lastRenderedPageBreak/>
        <w:t>This document is the controlled master version of the Van Aarsen Vulnerability Disclosure Policy. The public version and online reporting form are published on the Van Aarsen website and shall remain consistent with this document.</w:t>
      </w:r>
    </w:p>
    <w:p w14:paraId="1501DEC0" w14:textId="77777777" w:rsidR="008A35C3" w:rsidRDefault="008A35C3" w:rsidP="006B136D">
      <w:pPr>
        <w:pStyle w:val="Heading1"/>
      </w:pPr>
      <w:bookmarkStart w:id="1" w:name="_Toc240033705"/>
      <w:r>
        <w:t>1  Purpose</w:t>
      </w:r>
      <w:bookmarkEnd w:id="1"/>
    </w:p>
    <w:p w14:paraId="03CB1B90" w14:textId="77777777" w:rsidR="008A35C3" w:rsidRDefault="008A35C3" w:rsidP="006B136D">
      <w:r>
        <w:t>Van Aarsen International B.V. is committed to developing and maintaining secure and reliable products throughout their entire lifecycle. Despite careful development and testing, security vulnerabilities may still occur.</w:t>
      </w:r>
    </w:p>
    <w:p w14:paraId="21ED0316" w14:textId="77777777" w:rsidR="008A35C3" w:rsidRDefault="008A35C3" w:rsidP="006B136D">
      <w:r>
        <w:t>This Vulnerability Disclosure Policy explains how customers, suppliers, security researchers and other stakeholders can responsibly report suspected security vulnerabilities in Van Aarsen products.</w:t>
      </w:r>
    </w:p>
    <w:p w14:paraId="1C9C1712" w14:textId="77777777" w:rsidR="008A35C3" w:rsidRDefault="008A35C3" w:rsidP="006B136D">
      <w:r>
        <w:t>The objectives of this policy are:</w:t>
      </w:r>
    </w:p>
    <w:p w14:paraId="2B2DCA3C" w14:textId="77777777" w:rsidR="008A35C3" w:rsidRDefault="008A35C3" w:rsidP="00AC57CB">
      <w:pPr>
        <w:pStyle w:val="ListBullet"/>
        <w:numPr>
          <w:ilvl w:val="0"/>
          <w:numId w:val="3"/>
        </w:numPr>
        <w:tabs>
          <w:tab w:val="num" w:pos="567"/>
        </w:tabs>
        <w:spacing w:after="40"/>
        <w:ind w:left="567" w:hanging="283"/>
      </w:pPr>
      <w:bookmarkStart w:id="2" w:name="_Toc240033706"/>
      <w:r>
        <w:t>Improve the cybersecurity of Van Aarsen products</w:t>
      </w:r>
      <w:bookmarkEnd w:id="2"/>
    </w:p>
    <w:p w14:paraId="16B41839" w14:textId="77777777" w:rsidR="008A35C3" w:rsidRDefault="008A35C3" w:rsidP="00AC57CB">
      <w:pPr>
        <w:pStyle w:val="ListBullet"/>
        <w:numPr>
          <w:ilvl w:val="0"/>
          <w:numId w:val="3"/>
        </w:numPr>
        <w:tabs>
          <w:tab w:val="num" w:pos="567"/>
        </w:tabs>
        <w:spacing w:after="40"/>
        <w:ind w:left="567" w:hanging="283"/>
      </w:pPr>
      <w:bookmarkStart w:id="3" w:name="_Toc240033707"/>
      <w:r>
        <w:t>Protect customers and end users</w:t>
      </w:r>
      <w:bookmarkEnd w:id="3"/>
    </w:p>
    <w:p w14:paraId="1611ED92" w14:textId="77777777" w:rsidR="008A35C3" w:rsidRDefault="008A35C3" w:rsidP="00AC57CB">
      <w:pPr>
        <w:pStyle w:val="ListBullet"/>
        <w:numPr>
          <w:ilvl w:val="0"/>
          <w:numId w:val="3"/>
        </w:numPr>
        <w:tabs>
          <w:tab w:val="num" w:pos="567"/>
        </w:tabs>
        <w:spacing w:after="40"/>
        <w:ind w:left="567" w:hanging="283"/>
      </w:pPr>
      <w:bookmarkStart w:id="4" w:name="_Toc240033708"/>
      <w:r>
        <w:t>Investigate and resolve reported vulnerabilities in a timely manner</w:t>
      </w:r>
      <w:bookmarkEnd w:id="4"/>
    </w:p>
    <w:p w14:paraId="48D3A99E" w14:textId="77777777" w:rsidR="008A35C3" w:rsidRDefault="008A35C3" w:rsidP="00AC57CB">
      <w:pPr>
        <w:pStyle w:val="ListBullet"/>
        <w:numPr>
          <w:ilvl w:val="0"/>
          <w:numId w:val="3"/>
        </w:numPr>
        <w:tabs>
          <w:tab w:val="num" w:pos="567"/>
        </w:tabs>
        <w:spacing w:after="40"/>
        <w:ind w:left="567" w:hanging="283"/>
      </w:pPr>
      <w:bookmarkStart w:id="5" w:name="_Toc240033709"/>
      <w:r>
        <w:t>Support compliance with the Cyber Resilience Act (CRA)</w:t>
      </w:r>
      <w:bookmarkEnd w:id="5"/>
    </w:p>
    <w:p w14:paraId="7B1EF959" w14:textId="77777777" w:rsidR="008A35C3" w:rsidRDefault="008A35C3" w:rsidP="006B136D">
      <w:pPr>
        <w:pStyle w:val="Heading1"/>
      </w:pPr>
      <w:bookmarkStart w:id="6" w:name="_Toc240033710"/>
      <w:r>
        <w:t>2  Scope</w:t>
      </w:r>
      <w:bookmarkEnd w:id="6"/>
    </w:p>
    <w:p w14:paraId="6E50BB33" w14:textId="77777777" w:rsidR="008A35C3" w:rsidRDefault="008A35C3" w:rsidP="006B136D">
      <w:r>
        <w:t>This policy applies to products developed, manufactured or supplied by Van Aarsen that contain digital elements, including:</w:t>
      </w:r>
    </w:p>
    <w:p w14:paraId="2A2A74B6" w14:textId="77777777" w:rsidR="008A35C3" w:rsidRDefault="008A35C3" w:rsidP="00AC57CB">
      <w:pPr>
        <w:pStyle w:val="ListBullet"/>
        <w:numPr>
          <w:ilvl w:val="0"/>
          <w:numId w:val="3"/>
        </w:numPr>
        <w:tabs>
          <w:tab w:val="num" w:pos="567"/>
        </w:tabs>
        <w:spacing w:after="40"/>
        <w:ind w:left="567" w:hanging="283"/>
      </w:pPr>
      <w:bookmarkStart w:id="7" w:name="_Toc240033711"/>
      <w:r>
        <w:t>PLC software</w:t>
      </w:r>
      <w:bookmarkEnd w:id="7"/>
    </w:p>
    <w:p w14:paraId="39CC3439" w14:textId="77777777" w:rsidR="008A35C3" w:rsidRDefault="008A35C3" w:rsidP="00AC57CB">
      <w:pPr>
        <w:pStyle w:val="ListBullet"/>
        <w:numPr>
          <w:ilvl w:val="0"/>
          <w:numId w:val="3"/>
        </w:numPr>
        <w:tabs>
          <w:tab w:val="num" w:pos="567"/>
        </w:tabs>
        <w:spacing w:after="40"/>
        <w:ind w:left="567" w:hanging="283"/>
      </w:pPr>
      <w:bookmarkStart w:id="8" w:name="_Toc240033712"/>
      <w:r>
        <w:t>HMI software</w:t>
      </w:r>
      <w:bookmarkEnd w:id="8"/>
    </w:p>
    <w:p w14:paraId="69FC3AD5" w14:textId="77777777" w:rsidR="008A35C3" w:rsidRDefault="008A35C3" w:rsidP="00AC57CB">
      <w:pPr>
        <w:pStyle w:val="ListBullet"/>
        <w:numPr>
          <w:ilvl w:val="0"/>
          <w:numId w:val="3"/>
        </w:numPr>
        <w:tabs>
          <w:tab w:val="num" w:pos="567"/>
        </w:tabs>
        <w:spacing w:after="40"/>
        <w:ind w:left="567" w:hanging="283"/>
      </w:pPr>
      <w:bookmarkStart w:id="9" w:name="_Toc240033713"/>
      <w:r>
        <w:t>Industrial PCs (IPC)</w:t>
      </w:r>
      <w:bookmarkEnd w:id="9"/>
    </w:p>
    <w:p w14:paraId="0C69EC34" w14:textId="77777777" w:rsidR="008A35C3" w:rsidRDefault="008A35C3" w:rsidP="00AC57CB">
      <w:pPr>
        <w:pStyle w:val="ListBullet"/>
        <w:numPr>
          <w:ilvl w:val="0"/>
          <w:numId w:val="3"/>
        </w:numPr>
        <w:tabs>
          <w:tab w:val="num" w:pos="567"/>
        </w:tabs>
        <w:spacing w:after="40"/>
        <w:ind w:left="567" w:hanging="283"/>
      </w:pPr>
      <w:bookmarkStart w:id="10" w:name="_Toc240033714"/>
      <w:r>
        <w:t>Embedded software</w:t>
      </w:r>
      <w:bookmarkEnd w:id="10"/>
    </w:p>
    <w:p w14:paraId="56972CCE" w14:textId="77777777" w:rsidR="008A35C3" w:rsidRDefault="008A35C3" w:rsidP="00AC57CB">
      <w:pPr>
        <w:pStyle w:val="ListBullet"/>
        <w:numPr>
          <w:ilvl w:val="0"/>
          <w:numId w:val="3"/>
        </w:numPr>
        <w:tabs>
          <w:tab w:val="num" w:pos="567"/>
        </w:tabs>
        <w:spacing w:after="40"/>
        <w:ind w:left="567" w:hanging="283"/>
      </w:pPr>
      <w:bookmarkStart w:id="11" w:name="_Toc240033715"/>
      <w:r>
        <w:t>Firmware</w:t>
      </w:r>
      <w:bookmarkEnd w:id="11"/>
    </w:p>
    <w:p w14:paraId="009EB13C" w14:textId="77777777" w:rsidR="008A35C3" w:rsidRDefault="008A35C3" w:rsidP="00AC57CB">
      <w:pPr>
        <w:pStyle w:val="ListBullet"/>
        <w:numPr>
          <w:ilvl w:val="0"/>
          <w:numId w:val="3"/>
        </w:numPr>
        <w:tabs>
          <w:tab w:val="num" w:pos="567"/>
        </w:tabs>
        <w:spacing w:after="40"/>
        <w:ind w:left="567" w:hanging="283"/>
      </w:pPr>
      <w:bookmarkStart w:id="12" w:name="_Toc240033716"/>
      <w:r>
        <w:t>Factory Control Software</w:t>
      </w:r>
      <w:bookmarkEnd w:id="12"/>
    </w:p>
    <w:p w14:paraId="6301E877" w14:textId="77777777" w:rsidR="008A35C3" w:rsidRDefault="008A35C3" w:rsidP="00AC57CB">
      <w:pPr>
        <w:pStyle w:val="ListBullet"/>
        <w:numPr>
          <w:ilvl w:val="0"/>
          <w:numId w:val="3"/>
        </w:numPr>
        <w:tabs>
          <w:tab w:val="num" w:pos="567"/>
        </w:tabs>
        <w:spacing w:after="40"/>
        <w:ind w:left="567" w:hanging="283"/>
      </w:pPr>
      <w:bookmarkStart w:id="13" w:name="_Toc240033717"/>
      <w:r>
        <w:t>Remote Access solutions</w:t>
      </w:r>
      <w:bookmarkEnd w:id="13"/>
    </w:p>
    <w:p w14:paraId="5B401ABC" w14:textId="77777777" w:rsidR="008A35C3" w:rsidRDefault="008A35C3" w:rsidP="00AC57CB">
      <w:pPr>
        <w:pStyle w:val="ListBullet"/>
        <w:numPr>
          <w:ilvl w:val="0"/>
          <w:numId w:val="3"/>
        </w:numPr>
        <w:tabs>
          <w:tab w:val="num" w:pos="567"/>
        </w:tabs>
        <w:spacing w:after="40"/>
        <w:ind w:left="567" w:hanging="283"/>
      </w:pPr>
      <w:bookmarkStart w:id="14" w:name="_Toc240033718"/>
      <w:r>
        <w:t>Cloud services</w:t>
      </w:r>
      <w:bookmarkEnd w:id="14"/>
    </w:p>
    <w:p w14:paraId="454E8D1E" w14:textId="77777777" w:rsidR="008A35C3" w:rsidRDefault="008A35C3" w:rsidP="00AC57CB">
      <w:pPr>
        <w:pStyle w:val="ListBullet"/>
        <w:numPr>
          <w:ilvl w:val="0"/>
          <w:numId w:val="3"/>
        </w:numPr>
        <w:tabs>
          <w:tab w:val="num" w:pos="567"/>
        </w:tabs>
        <w:spacing w:after="40"/>
        <w:ind w:left="567" w:hanging="283"/>
      </w:pPr>
      <w:bookmarkStart w:id="15" w:name="_Toc240033719"/>
      <w:r>
        <w:t>Other software components forming part of a Van Aarsen product</w:t>
      </w:r>
      <w:bookmarkEnd w:id="15"/>
    </w:p>
    <w:p w14:paraId="7188842C" w14:textId="77777777" w:rsidR="008A35C3" w:rsidRDefault="008A35C3" w:rsidP="006B136D">
      <w:pPr>
        <w:pStyle w:val="ListBullet"/>
        <w:spacing w:after="40"/>
        <w:ind w:hanging="360"/>
      </w:pPr>
    </w:p>
    <w:p w14:paraId="1D4388BE" w14:textId="77777777" w:rsidR="008A35C3" w:rsidRDefault="008A35C3" w:rsidP="006B136D">
      <w:pPr>
        <w:pStyle w:val="ListBullet"/>
        <w:spacing w:after="40"/>
        <w:ind w:hanging="360"/>
      </w:pPr>
      <w:bookmarkStart w:id="16" w:name="_Toc240033720"/>
      <w:r>
        <w:t>This policy does not apply to:</w:t>
      </w:r>
      <w:bookmarkEnd w:id="16"/>
    </w:p>
    <w:p w14:paraId="42E1A522" w14:textId="77777777" w:rsidR="008A35C3" w:rsidRDefault="008A35C3" w:rsidP="00AC57CB">
      <w:pPr>
        <w:pStyle w:val="ListBullet"/>
        <w:numPr>
          <w:ilvl w:val="0"/>
          <w:numId w:val="3"/>
        </w:numPr>
        <w:tabs>
          <w:tab w:val="num" w:pos="567"/>
        </w:tabs>
        <w:spacing w:after="40"/>
        <w:ind w:left="567" w:hanging="283"/>
      </w:pPr>
      <w:bookmarkStart w:id="17" w:name="_Toc240033721"/>
      <w:r>
        <w:t>General service requests</w:t>
      </w:r>
      <w:bookmarkEnd w:id="17"/>
    </w:p>
    <w:p w14:paraId="6588E776" w14:textId="77777777" w:rsidR="008A35C3" w:rsidRDefault="008A35C3" w:rsidP="00AC57CB">
      <w:pPr>
        <w:pStyle w:val="ListBullet"/>
        <w:numPr>
          <w:ilvl w:val="0"/>
          <w:numId w:val="3"/>
        </w:numPr>
        <w:tabs>
          <w:tab w:val="num" w:pos="567"/>
        </w:tabs>
        <w:spacing w:after="40"/>
        <w:ind w:left="567" w:hanging="283"/>
      </w:pPr>
      <w:bookmarkStart w:id="18" w:name="_Toc240033722"/>
      <w:r>
        <w:t>Product complaints unrelated to cybersecurity</w:t>
      </w:r>
      <w:bookmarkEnd w:id="18"/>
    </w:p>
    <w:p w14:paraId="5024791A" w14:textId="77777777" w:rsidR="008A35C3" w:rsidRDefault="008A35C3" w:rsidP="00AC57CB">
      <w:pPr>
        <w:pStyle w:val="ListBullet"/>
        <w:numPr>
          <w:ilvl w:val="0"/>
          <w:numId w:val="3"/>
        </w:numPr>
        <w:tabs>
          <w:tab w:val="num" w:pos="567"/>
        </w:tabs>
        <w:spacing w:after="40"/>
        <w:ind w:left="567" w:hanging="283"/>
      </w:pPr>
      <w:bookmarkStart w:id="19" w:name="_Toc240033723"/>
      <w:r>
        <w:t>Internal Van Aarsen IT systems</w:t>
      </w:r>
      <w:bookmarkEnd w:id="19"/>
    </w:p>
    <w:p w14:paraId="2246AF1E" w14:textId="77777777" w:rsidR="008A35C3" w:rsidRDefault="008A35C3" w:rsidP="00AC57CB">
      <w:pPr>
        <w:pStyle w:val="ListBullet"/>
        <w:numPr>
          <w:ilvl w:val="0"/>
          <w:numId w:val="3"/>
        </w:numPr>
        <w:tabs>
          <w:tab w:val="num" w:pos="567"/>
        </w:tabs>
        <w:spacing w:after="40"/>
        <w:ind w:left="567" w:hanging="283"/>
      </w:pPr>
      <w:bookmarkStart w:id="20" w:name="_Toc240033724"/>
      <w:r>
        <w:t>Physical security incidents</w:t>
      </w:r>
      <w:bookmarkEnd w:id="20"/>
    </w:p>
    <w:p w14:paraId="0CB8CF1E" w14:textId="77777777" w:rsidR="008A35C3" w:rsidRDefault="008A35C3" w:rsidP="006B136D">
      <w:pPr>
        <w:pStyle w:val="Heading1"/>
      </w:pPr>
    </w:p>
    <w:p w14:paraId="28EE74BC" w14:textId="77777777" w:rsidR="008A35C3" w:rsidRDefault="008A35C3" w:rsidP="006B136D">
      <w:r>
        <w:br w:type="page"/>
      </w:r>
    </w:p>
    <w:p w14:paraId="5F012B09" w14:textId="77777777" w:rsidR="008A35C3" w:rsidRDefault="008A35C3" w:rsidP="006B136D">
      <w:pPr>
        <w:pStyle w:val="Heading1"/>
      </w:pPr>
      <w:bookmarkStart w:id="21" w:name="_Toc240033725"/>
      <w:r>
        <w:lastRenderedPageBreak/>
        <w:t>3  Reporting Vulnerability</w:t>
      </w:r>
      <w:bookmarkEnd w:id="21"/>
    </w:p>
    <w:p w14:paraId="4ADCD0D6" w14:textId="77777777" w:rsidR="008A35C3" w:rsidRDefault="008A35C3" w:rsidP="006B136D">
      <w:pPr>
        <w:pStyle w:val="Heading2"/>
      </w:pPr>
      <w:bookmarkStart w:id="22" w:name="_Toc240033726"/>
      <w:r>
        <w:t>3.1  Contact</w:t>
      </w:r>
      <w:bookmarkEnd w:id="22"/>
    </w:p>
    <w:p w14:paraId="1444700C" w14:textId="77777777" w:rsidR="008A35C3" w:rsidRDefault="008A35C3" w:rsidP="006B136D">
      <w:r>
        <w:t>Potential security vulnerabilities can be reported using the following contact details:</w:t>
      </w:r>
    </w:p>
    <w:tbl>
      <w:tblPr>
        <w:tblW w:w="0" w:type="auto"/>
        <w:tblLook w:val="04A0" w:firstRow="1" w:lastRow="0" w:firstColumn="1" w:lastColumn="0" w:noHBand="0" w:noVBand="1"/>
      </w:tblPr>
      <w:tblGrid>
        <w:gridCol w:w="4305"/>
        <w:gridCol w:w="4765"/>
      </w:tblGrid>
      <w:tr w:rsidR="006B136D" w:rsidRPr="004225D6" w14:paraId="17F6CE49" w14:textId="77777777" w:rsidTr="00A34B7B">
        <w:tc>
          <w:tcPr>
            <w:tcW w:w="4536" w:type="dxa"/>
            <w:shd w:val="clear" w:color="auto" w:fill="21244A"/>
            <w:tcMar>
              <w:top w:w="100" w:type="dxa"/>
              <w:left w:w="100" w:type="dxa"/>
              <w:bottom w:w="100" w:type="dxa"/>
              <w:right w:w="100" w:type="dxa"/>
            </w:tcMar>
            <w:vAlign w:val="center"/>
          </w:tcPr>
          <w:p w14:paraId="208B28B8" w14:textId="77777777" w:rsidR="008A35C3" w:rsidRDefault="008A35C3" w:rsidP="00A34B7B">
            <w:r>
              <w:rPr>
                <w:b/>
                <w:color w:val="FFFFFF"/>
                <w:sz w:val="18"/>
              </w:rPr>
              <w:t>Email</w:t>
            </w:r>
          </w:p>
        </w:tc>
        <w:tc>
          <w:tcPr>
            <w:tcW w:w="4920" w:type="dxa"/>
            <w:tcMar>
              <w:top w:w="100" w:type="dxa"/>
              <w:left w:w="100" w:type="dxa"/>
              <w:bottom w:w="100" w:type="dxa"/>
              <w:right w:w="100" w:type="dxa"/>
            </w:tcMar>
            <w:vAlign w:val="center"/>
          </w:tcPr>
          <w:p w14:paraId="15A5E2B4" w14:textId="77777777" w:rsidR="008A35C3" w:rsidRPr="00C12129" w:rsidRDefault="008A35C3" w:rsidP="00A34B7B">
            <w:pPr>
              <w:rPr>
                <w:color w:val="EE0000"/>
              </w:rPr>
            </w:pPr>
            <w:r w:rsidRPr="00C12129">
              <w:rPr>
                <w:color w:val="EE0000"/>
              </w:rPr>
              <w:t>security@vanaarsen.com</w:t>
            </w:r>
          </w:p>
        </w:tc>
      </w:tr>
      <w:tr w:rsidR="006B136D" w14:paraId="30D99203" w14:textId="77777777" w:rsidTr="00A34B7B">
        <w:tc>
          <w:tcPr>
            <w:tcW w:w="4536" w:type="dxa"/>
            <w:shd w:val="clear" w:color="auto" w:fill="21244A"/>
            <w:tcMar>
              <w:top w:w="100" w:type="dxa"/>
              <w:left w:w="100" w:type="dxa"/>
              <w:bottom w:w="100" w:type="dxa"/>
              <w:right w:w="100" w:type="dxa"/>
            </w:tcMar>
            <w:vAlign w:val="center"/>
          </w:tcPr>
          <w:p w14:paraId="72549784" w14:textId="77777777" w:rsidR="008A35C3" w:rsidRDefault="008A35C3" w:rsidP="00A34B7B">
            <w:r>
              <w:rPr>
                <w:b/>
                <w:color w:val="FFFFFF"/>
                <w:sz w:val="18"/>
              </w:rPr>
              <w:t>Subject</w:t>
            </w:r>
          </w:p>
        </w:tc>
        <w:tc>
          <w:tcPr>
            <w:tcW w:w="4920" w:type="dxa"/>
            <w:tcMar>
              <w:top w:w="100" w:type="dxa"/>
              <w:left w:w="100" w:type="dxa"/>
              <w:bottom w:w="100" w:type="dxa"/>
              <w:right w:w="100" w:type="dxa"/>
            </w:tcMar>
            <w:vAlign w:val="center"/>
          </w:tcPr>
          <w:p w14:paraId="32458A5B" w14:textId="77777777" w:rsidR="008A35C3" w:rsidRDefault="008A35C3" w:rsidP="00A34B7B">
            <w:r>
              <w:rPr>
                <w:sz w:val="18"/>
              </w:rPr>
              <w:t>Security Vulnerability Report</w:t>
            </w:r>
          </w:p>
        </w:tc>
      </w:tr>
    </w:tbl>
    <w:p w14:paraId="25C34579" w14:textId="77777777" w:rsidR="008A35C3" w:rsidRDefault="008A35C3" w:rsidP="006B136D">
      <w:pPr>
        <w:pStyle w:val="Heading2"/>
      </w:pPr>
      <w:bookmarkStart w:id="23" w:name="_Toc240033727"/>
      <w:r>
        <w:t>3.2  Information to Include</w:t>
      </w:r>
      <w:bookmarkEnd w:id="23"/>
    </w:p>
    <w:p w14:paraId="4F4CF844" w14:textId="77777777" w:rsidR="008A35C3" w:rsidRDefault="008A35C3" w:rsidP="006B136D">
      <w:r>
        <w:t>To enable an efficient investigation, please provide as much of the following information as possible:</w:t>
      </w:r>
    </w:p>
    <w:p w14:paraId="56DD2337" w14:textId="77777777" w:rsidR="008A35C3" w:rsidRDefault="008A35C3" w:rsidP="00AC57CB">
      <w:pPr>
        <w:pStyle w:val="ListBullet"/>
        <w:numPr>
          <w:ilvl w:val="0"/>
          <w:numId w:val="3"/>
        </w:numPr>
        <w:tabs>
          <w:tab w:val="num" w:pos="567"/>
        </w:tabs>
        <w:spacing w:after="40"/>
        <w:ind w:left="567" w:hanging="283"/>
      </w:pPr>
      <w:bookmarkStart w:id="24" w:name="_Toc240033728"/>
      <w:r>
        <w:t>Name and organization</w:t>
      </w:r>
      <w:bookmarkEnd w:id="24"/>
    </w:p>
    <w:p w14:paraId="7C9CDF00" w14:textId="77777777" w:rsidR="008A35C3" w:rsidRDefault="008A35C3" w:rsidP="00AC57CB">
      <w:pPr>
        <w:pStyle w:val="ListBullet"/>
        <w:numPr>
          <w:ilvl w:val="0"/>
          <w:numId w:val="3"/>
        </w:numPr>
        <w:tabs>
          <w:tab w:val="num" w:pos="567"/>
        </w:tabs>
        <w:spacing w:after="40"/>
        <w:ind w:left="567" w:hanging="283"/>
      </w:pPr>
      <w:bookmarkStart w:id="25" w:name="_Toc240033729"/>
      <w:r>
        <w:t>Contact details</w:t>
      </w:r>
      <w:bookmarkEnd w:id="25"/>
    </w:p>
    <w:p w14:paraId="29240407" w14:textId="77777777" w:rsidR="008A35C3" w:rsidRDefault="008A35C3" w:rsidP="00AC57CB">
      <w:pPr>
        <w:pStyle w:val="ListBullet"/>
        <w:numPr>
          <w:ilvl w:val="0"/>
          <w:numId w:val="3"/>
        </w:numPr>
        <w:tabs>
          <w:tab w:val="num" w:pos="567"/>
        </w:tabs>
        <w:spacing w:after="40"/>
        <w:ind w:left="567" w:hanging="283"/>
      </w:pPr>
      <w:bookmarkStart w:id="26" w:name="_Toc240033730"/>
      <w:r>
        <w:t>Van Aarsen order number</w:t>
      </w:r>
      <w:bookmarkEnd w:id="26"/>
    </w:p>
    <w:p w14:paraId="65BB524A" w14:textId="77777777" w:rsidR="008A35C3" w:rsidRDefault="008A35C3" w:rsidP="00AC57CB">
      <w:pPr>
        <w:pStyle w:val="ListBullet"/>
        <w:numPr>
          <w:ilvl w:val="0"/>
          <w:numId w:val="3"/>
        </w:numPr>
        <w:tabs>
          <w:tab w:val="num" w:pos="567"/>
        </w:tabs>
        <w:spacing w:after="40"/>
        <w:ind w:left="567" w:hanging="283"/>
      </w:pPr>
      <w:bookmarkStart w:id="27" w:name="_Toc240033731"/>
      <w:r>
        <w:t>Product name and product version</w:t>
      </w:r>
      <w:bookmarkEnd w:id="27"/>
    </w:p>
    <w:p w14:paraId="5E50C13D" w14:textId="77777777" w:rsidR="008A35C3" w:rsidRDefault="008A35C3" w:rsidP="00AC57CB">
      <w:pPr>
        <w:pStyle w:val="ListBullet"/>
        <w:numPr>
          <w:ilvl w:val="0"/>
          <w:numId w:val="3"/>
        </w:numPr>
        <w:tabs>
          <w:tab w:val="num" w:pos="567"/>
        </w:tabs>
        <w:spacing w:after="40"/>
        <w:ind w:left="567" w:hanging="283"/>
      </w:pPr>
      <w:bookmarkStart w:id="28" w:name="_Toc240033732"/>
      <w:r>
        <w:t>Serial number, if available</w:t>
      </w:r>
      <w:bookmarkEnd w:id="28"/>
    </w:p>
    <w:p w14:paraId="5B1231A0" w14:textId="77777777" w:rsidR="008A35C3" w:rsidRDefault="008A35C3" w:rsidP="00AC57CB">
      <w:pPr>
        <w:pStyle w:val="ListBullet"/>
        <w:numPr>
          <w:ilvl w:val="0"/>
          <w:numId w:val="3"/>
        </w:numPr>
        <w:tabs>
          <w:tab w:val="num" w:pos="567"/>
        </w:tabs>
        <w:spacing w:after="40"/>
        <w:ind w:left="567" w:hanging="283"/>
      </w:pPr>
      <w:bookmarkStart w:id="29" w:name="_Toc240033733"/>
      <w:r>
        <w:t>Software or firmware version</w:t>
      </w:r>
      <w:bookmarkEnd w:id="29"/>
    </w:p>
    <w:p w14:paraId="6406B99D" w14:textId="77777777" w:rsidR="008A35C3" w:rsidRDefault="008A35C3" w:rsidP="00AC57CB">
      <w:pPr>
        <w:pStyle w:val="ListBullet"/>
        <w:numPr>
          <w:ilvl w:val="0"/>
          <w:numId w:val="3"/>
        </w:numPr>
        <w:tabs>
          <w:tab w:val="num" w:pos="567"/>
        </w:tabs>
        <w:spacing w:after="40"/>
        <w:ind w:left="567" w:hanging="283"/>
      </w:pPr>
      <w:bookmarkStart w:id="30" w:name="_Toc240033734"/>
      <w:r>
        <w:t>Description of the vulnerability</w:t>
      </w:r>
      <w:bookmarkEnd w:id="30"/>
    </w:p>
    <w:p w14:paraId="710BAADA" w14:textId="77777777" w:rsidR="008A35C3" w:rsidRDefault="008A35C3" w:rsidP="00AC57CB">
      <w:pPr>
        <w:pStyle w:val="ListBullet"/>
        <w:numPr>
          <w:ilvl w:val="0"/>
          <w:numId w:val="3"/>
        </w:numPr>
        <w:tabs>
          <w:tab w:val="num" w:pos="567"/>
        </w:tabs>
        <w:spacing w:after="40"/>
        <w:ind w:left="567" w:hanging="283"/>
      </w:pPr>
      <w:bookmarkStart w:id="31" w:name="_Toc240033735"/>
      <w:r>
        <w:t>Steps required to reproduce the issue</w:t>
      </w:r>
      <w:bookmarkEnd w:id="31"/>
    </w:p>
    <w:p w14:paraId="67A65FD5" w14:textId="77777777" w:rsidR="008A35C3" w:rsidRDefault="008A35C3" w:rsidP="00AC57CB">
      <w:pPr>
        <w:pStyle w:val="ListBullet"/>
        <w:numPr>
          <w:ilvl w:val="0"/>
          <w:numId w:val="3"/>
        </w:numPr>
        <w:tabs>
          <w:tab w:val="num" w:pos="567"/>
        </w:tabs>
        <w:spacing w:after="40"/>
        <w:ind w:left="567" w:hanging="283"/>
      </w:pPr>
      <w:bookmarkStart w:id="32" w:name="_Toc240033736"/>
      <w:r>
        <w:t>Potential impact</w:t>
      </w:r>
      <w:bookmarkEnd w:id="32"/>
    </w:p>
    <w:p w14:paraId="74B76B48" w14:textId="77777777" w:rsidR="008A35C3" w:rsidRDefault="008A35C3" w:rsidP="00AC57CB">
      <w:pPr>
        <w:pStyle w:val="ListBullet"/>
        <w:numPr>
          <w:ilvl w:val="0"/>
          <w:numId w:val="3"/>
        </w:numPr>
        <w:tabs>
          <w:tab w:val="num" w:pos="567"/>
        </w:tabs>
        <w:spacing w:after="40"/>
        <w:ind w:left="567" w:hanging="283"/>
      </w:pPr>
      <w:bookmarkStart w:id="33" w:name="_Toc240033737"/>
      <w:r>
        <w:t>Screenshots, log files or Proof-of-Concept, if available</w:t>
      </w:r>
      <w:bookmarkEnd w:id="33"/>
    </w:p>
    <w:p w14:paraId="3B9BA17E" w14:textId="77777777" w:rsidR="008A35C3" w:rsidRDefault="008A35C3" w:rsidP="00AC57CB">
      <w:pPr>
        <w:pStyle w:val="ListBullet"/>
        <w:numPr>
          <w:ilvl w:val="0"/>
          <w:numId w:val="3"/>
        </w:numPr>
        <w:tabs>
          <w:tab w:val="num" w:pos="567"/>
        </w:tabs>
        <w:spacing w:after="40"/>
        <w:ind w:left="567" w:hanging="283"/>
      </w:pPr>
      <w:bookmarkStart w:id="34" w:name="_Toc240033738"/>
      <w:r>
        <w:t>CVE reference, if known (</w:t>
      </w:r>
      <w:r w:rsidRPr="005834DB">
        <w:t>Common Vulnerabilities and Exposures</w:t>
      </w:r>
      <w:r>
        <w:t>)</w:t>
      </w:r>
      <w:bookmarkEnd w:id="34"/>
    </w:p>
    <w:p w14:paraId="5C8F2DD2" w14:textId="77777777" w:rsidR="008A35C3" w:rsidRDefault="008A35C3" w:rsidP="006B136D">
      <w:pPr>
        <w:pStyle w:val="Heading1"/>
      </w:pPr>
      <w:bookmarkStart w:id="35" w:name="_Toc240033739"/>
      <w:r>
        <w:t>4  Responsible Disclosure</w:t>
      </w:r>
      <w:bookmarkEnd w:id="35"/>
    </w:p>
    <w:p w14:paraId="7BDDC354" w14:textId="77777777" w:rsidR="008A35C3" w:rsidRDefault="008A35C3" w:rsidP="006B136D">
      <w:r>
        <w:t>Van Aarsen encourages responsible disclosure. Reporters are requested to:</w:t>
      </w:r>
    </w:p>
    <w:p w14:paraId="059B58E4" w14:textId="77777777" w:rsidR="008A35C3" w:rsidRDefault="008A35C3" w:rsidP="00AC57CB">
      <w:pPr>
        <w:pStyle w:val="ListBullet"/>
        <w:numPr>
          <w:ilvl w:val="0"/>
          <w:numId w:val="3"/>
        </w:numPr>
        <w:tabs>
          <w:tab w:val="num" w:pos="567"/>
        </w:tabs>
        <w:spacing w:after="40"/>
        <w:ind w:left="567" w:hanging="283"/>
      </w:pPr>
      <w:bookmarkStart w:id="36" w:name="_Toc240033740"/>
      <w:r>
        <w:t>Act in good faith</w:t>
      </w:r>
      <w:bookmarkEnd w:id="36"/>
    </w:p>
    <w:p w14:paraId="33ADE18B" w14:textId="77777777" w:rsidR="008A35C3" w:rsidRDefault="008A35C3" w:rsidP="00AC57CB">
      <w:pPr>
        <w:pStyle w:val="ListBullet"/>
        <w:numPr>
          <w:ilvl w:val="0"/>
          <w:numId w:val="3"/>
        </w:numPr>
        <w:tabs>
          <w:tab w:val="num" w:pos="567"/>
        </w:tabs>
        <w:spacing w:after="40"/>
        <w:ind w:left="567" w:hanging="283"/>
      </w:pPr>
      <w:bookmarkStart w:id="37" w:name="_Toc240033741"/>
      <w:r>
        <w:t>Avoid disruption of production systems</w:t>
      </w:r>
      <w:bookmarkEnd w:id="37"/>
    </w:p>
    <w:p w14:paraId="30B26C9C" w14:textId="77777777" w:rsidR="008A35C3" w:rsidRDefault="008A35C3" w:rsidP="00AC57CB">
      <w:pPr>
        <w:pStyle w:val="ListBullet"/>
        <w:numPr>
          <w:ilvl w:val="0"/>
          <w:numId w:val="3"/>
        </w:numPr>
        <w:tabs>
          <w:tab w:val="num" w:pos="567"/>
        </w:tabs>
        <w:spacing w:after="40"/>
        <w:ind w:left="567" w:hanging="283"/>
      </w:pPr>
      <w:bookmarkStart w:id="38" w:name="_Toc240033742"/>
      <w:r>
        <w:t>Avoid accessing, modifying or deleting customer data</w:t>
      </w:r>
      <w:bookmarkEnd w:id="38"/>
    </w:p>
    <w:p w14:paraId="47FD71B7" w14:textId="77777777" w:rsidR="008A35C3" w:rsidRDefault="008A35C3" w:rsidP="00AC57CB">
      <w:pPr>
        <w:pStyle w:val="ListBullet"/>
        <w:numPr>
          <w:ilvl w:val="0"/>
          <w:numId w:val="3"/>
        </w:numPr>
        <w:tabs>
          <w:tab w:val="num" w:pos="567"/>
        </w:tabs>
        <w:spacing w:after="40"/>
        <w:ind w:left="567" w:hanging="283"/>
      </w:pPr>
      <w:bookmarkStart w:id="39" w:name="_Toc240033743"/>
      <w:r>
        <w:t>Stop testing once sufficient evidence has been collected</w:t>
      </w:r>
      <w:bookmarkEnd w:id="39"/>
    </w:p>
    <w:p w14:paraId="61005989" w14:textId="77777777" w:rsidR="008A35C3" w:rsidRDefault="008A35C3" w:rsidP="00AC57CB">
      <w:pPr>
        <w:pStyle w:val="ListBullet"/>
        <w:numPr>
          <w:ilvl w:val="0"/>
          <w:numId w:val="3"/>
        </w:numPr>
        <w:tabs>
          <w:tab w:val="num" w:pos="567"/>
        </w:tabs>
        <w:spacing w:after="40"/>
        <w:ind w:left="567" w:hanging="283"/>
      </w:pPr>
      <w:bookmarkStart w:id="40" w:name="_Toc240033744"/>
      <w:r>
        <w:t>Keep the vulnerability confidential until an appropriate solution has been made available</w:t>
      </w:r>
      <w:bookmarkEnd w:id="40"/>
    </w:p>
    <w:p w14:paraId="6577D7BA" w14:textId="77777777" w:rsidR="008A35C3" w:rsidRDefault="008A35C3" w:rsidP="006B136D">
      <w:pPr>
        <w:pStyle w:val="ListBullet"/>
        <w:spacing w:after="40"/>
        <w:ind w:hanging="360"/>
      </w:pPr>
    </w:p>
    <w:p w14:paraId="419BD72F" w14:textId="77777777" w:rsidR="008A35C3" w:rsidRDefault="008A35C3" w:rsidP="006B136D">
      <w:pPr>
        <w:pStyle w:val="ListBullet"/>
        <w:spacing w:after="40"/>
        <w:ind w:hanging="360"/>
      </w:pPr>
      <w:bookmarkStart w:id="41" w:name="_Toc240033745"/>
      <w:r>
        <w:t>Van Aarsen will treat all reports confidentially.</w:t>
      </w:r>
      <w:bookmarkEnd w:id="41"/>
    </w:p>
    <w:p w14:paraId="129AED09" w14:textId="77777777" w:rsidR="008A35C3" w:rsidRDefault="008A35C3" w:rsidP="006B136D">
      <w:pPr>
        <w:pStyle w:val="Heading1"/>
      </w:pPr>
      <w:bookmarkStart w:id="42" w:name="_Toc240033746"/>
      <w:r>
        <w:t>5  Vulnerability Handling</w:t>
      </w:r>
      <w:bookmarkEnd w:id="42"/>
    </w:p>
    <w:p w14:paraId="5C842645" w14:textId="77777777" w:rsidR="008A35C3" w:rsidRDefault="008A35C3" w:rsidP="006B136D">
      <w:r>
        <w:t>Van Aarsen follows a Coordinated Vulnerability Disclosure (CVD) process. Reports are assessed and remediated where appropriate. Disclosure is coordinated with affected parties and, where practicable, with the reporter after corrective measures or mitigations are available.</w:t>
      </w:r>
    </w:p>
    <w:p w14:paraId="54BD0127" w14:textId="480C592B" w:rsidR="008A35C3" w:rsidRDefault="008A35C3" w:rsidP="006B136D">
      <w:r>
        <w:t>All reported vulnerabilities are handled through the Van Aarsen Product Security Incident Response Team (PSIRT). The process includes</w:t>
      </w:r>
      <w:r w:rsidR="00ED2C74">
        <w:t xml:space="preserve"> the 10 steps below (where applicable)</w:t>
      </w:r>
      <w:r>
        <w:t>:</w:t>
      </w:r>
    </w:p>
    <w:p w14:paraId="71E21812" w14:textId="77777777" w:rsidR="008A35C3" w:rsidRPr="004234B9" w:rsidRDefault="008A35C3" w:rsidP="00ED2C74">
      <w:pPr>
        <w:spacing w:after="40"/>
        <w:ind w:left="284"/>
        <w:rPr>
          <w:bCs/>
        </w:rPr>
      </w:pPr>
      <w:r w:rsidRPr="004234B9">
        <w:rPr>
          <w:bCs/>
        </w:rPr>
        <w:t>01   Register report</w:t>
      </w:r>
    </w:p>
    <w:p w14:paraId="09C261C1" w14:textId="77777777" w:rsidR="008A35C3" w:rsidRPr="004234B9" w:rsidRDefault="008A35C3" w:rsidP="00ED2C74">
      <w:pPr>
        <w:spacing w:after="40"/>
        <w:ind w:left="284"/>
        <w:rPr>
          <w:bCs/>
        </w:rPr>
      </w:pPr>
      <w:r w:rsidRPr="004234B9">
        <w:rPr>
          <w:bCs/>
        </w:rPr>
        <w:t>02   Acknowledge receipt</w:t>
      </w:r>
    </w:p>
    <w:p w14:paraId="012CDC4B" w14:textId="77777777" w:rsidR="008A35C3" w:rsidRPr="004234B9" w:rsidRDefault="008A35C3" w:rsidP="00ED2C74">
      <w:pPr>
        <w:spacing w:after="40"/>
        <w:ind w:left="284"/>
        <w:rPr>
          <w:bCs/>
        </w:rPr>
      </w:pPr>
      <w:r w:rsidRPr="004234B9">
        <w:rPr>
          <w:bCs/>
        </w:rPr>
        <w:t>03   Initial assessment</w:t>
      </w:r>
    </w:p>
    <w:p w14:paraId="310BDF0C" w14:textId="77777777" w:rsidR="008A35C3" w:rsidRPr="004234B9" w:rsidRDefault="008A35C3" w:rsidP="00ED2C74">
      <w:pPr>
        <w:spacing w:after="40"/>
        <w:ind w:left="284"/>
        <w:rPr>
          <w:bCs/>
        </w:rPr>
      </w:pPr>
      <w:r w:rsidRPr="004234B9">
        <w:rPr>
          <w:bCs/>
        </w:rPr>
        <w:t>04   Technical analysis</w:t>
      </w:r>
    </w:p>
    <w:p w14:paraId="2F7892DF" w14:textId="0601194E" w:rsidR="008A35C3" w:rsidRPr="004234B9" w:rsidRDefault="008A35C3" w:rsidP="00ED2C74">
      <w:pPr>
        <w:spacing w:after="40"/>
        <w:ind w:left="284"/>
        <w:rPr>
          <w:bCs/>
        </w:rPr>
      </w:pPr>
      <w:r>
        <w:rPr>
          <w:bCs/>
        </w:rPr>
        <w:t xml:space="preserve">05   </w:t>
      </w:r>
      <w:r w:rsidR="00AC57CB" w:rsidRPr="00AC57CB">
        <w:rPr>
          <w:bCs/>
        </w:rPr>
        <w:t>Risk assessment using CVSS, considering product-specific safety and operational impact</w:t>
      </w:r>
    </w:p>
    <w:p w14:paraId="3FA74D3D" w14:textId="77777777" w:rsidR="008A35C3" w:rsidRPr="004234B9" w:rsidRDefault="008A35C3" w:rsidP="00ED2C74">
      <w:pPr>
        <w:spacing w:after="40"/>
        <w:ind w:left="284"/>
        <w:rPr>
          <w:bCs/>
        </w:rPr>
      </w:pPr>
      <w:r w:rsidRPr="004234B9">
        <w:rPr>
          <w:bCs/>
        </w:rPr>
        <w:t>06   Corrective actions</w:t>
      </w:r>
    </w:p>
    <w:p w14:paraId="104B05A7" w14:textId="77777777" w:rsidR="008A35C3" w:rsidRPr="004234B9" w:rsidRDefault="008A35C3" w:rsidP="00ED2C74">
      <w:pPr>
        <w:spacing w:after="40"/>
        <w:ind w:left="284"/>
        <w:rPr>
          <w:bCs/>
        </w:rPr>
      </w:pPr>
      <w:r w:rsidRPr="004234B9">
        <w:rPr>
          <w:bCs/>
        </w:rPr>
        <w:t>07   Validation</w:t>
      </w:r>
    </w:p>
    <w:p w14:paraId="2924836E" w14:textId="4BFFDEDB" w:rsidR="008A35C3" w:rsidRPr="004234B9" w:rsidRDefault="008A35C3" w:rsidP="00ED2C74">
      <w:pPr>
        <w:spacing w:after="40"/>
        <w:ind w:left="284"/>
        <w:rPr>
          <w:bCs/>
        </w:rPr>
      </w:pPr>
      <w:r>
        <w:rPr>
          <w:bCs/>
        </w:rPr>
        <w:t xml:space="preserve">08   Coordinated disclosure </w:t>
      </w:r>
      <w:r w:rsidR="00AC57CB">
        <w:rPr>
          <w:bCs/>
        </w:rPr>
        <w:t>and</w:t>
      </w:r>
      <w:r>
        <w:rPr>
          <w:bCs/>
        </w:rPr>
        <w:t xml:space="preserve"> customer communication on mitigations</w:t>
      </w:r>
      <w:r w:rsidR="00ED2C74">
        <w:rPr>
          <w:bCs/>
        </w:rPr>
        <w:t xml:space="preserve"> and</w:t>
      </w:r>
      <w:r w:rsidR="00AC57CB">
        <w:rPr>
          <w:bCs/>
        </w:rPr>
        <w:t xml:space="preserve"> </w:t>
      </w:r>
      <w:r>
        <w:rPr>
          <w:bCs/>
        </w:rPr>
        <w:t>security updates</w:t>
      </w:r>
    </w:p>
    <w:p w14:paraId="78D2C96E" w14:textId="77777777" w:rsidR="008A35C3" w:rsidRPr="004234B9" w:rsidRDefault="008A35C3" w:rsidP="00ED2C74">
      <w:pPr>
        <w:spacing w:after="40"/>
        <w:ind w:left="284"/>
        <w:rPr>
          <w:bCs/>
        </w:rPr>
      </w:pPr>
      <w:r>
        <w:rPr>
          <w:bCs/>
        </w:rPr>
        <w:t>09   Regulatory notification, if required</w:t>
      </w:r>
    </w:p>
    <w:p w14:paraId="49868330" w14:textId="77777777" w:rsidR="008A35C3" w:rsidRPr="004234B9" w:rsidRDefault="008A35C3" w:rsidP="00ED2C74">
      <w:pPr>
        <w:spacing w:after="40"/>
        <w:ind w:left="284"/>
        <w:rPr>
          <w:bCs/>
        </w:rPr>
      </w:pPr>
      <w:r w:rsidRPr="004234B9">
        <w:rPr>
          <w:bCs/>
        </w:rPr>
        <w:t>10   Incident closure</w:t>
      </w:r>
    </w:p>
    <w:p w14:paraId="48639696" w14:textId="55DCE28C" w:rsidR="008A35C3" w:rsidRDefault="008A35C3" w:rsidP="006B136D">
      <w:pPr>
        <w:shd w:val="clear" w:color="auto" w:fill="EEEFF3"/>
        <w:spacing w:before="120" w:after="140"/>
      </w:pPr>
      <w:r>
        <w:rPr>
          <w:bCs/>
        </w:rPr>
        <w:t>Vulnerabilities are processed in accordance with Van Aarsen's internal Product Security Incident Response Procedure (</w:t>
      </w:r>
      <w:r w:rsidR="00A9190D">
        <w:rPr>
          <w:bCs/>
        </w:rPr>
        <w:t xml:space="preserve">Document ID: </w:t>
      </w:r>
      <w:r>
        <w:rPr>
          <w:bCs/>
        </w:rPr>
        <w:t>B0455886).</w:t>
      </w:r>
    </w:p>
    <w:p w14:paraId="2F94E3A4" w14:textId="77777777" w:rsidR="008A35C3" w:rsidRDefault="008A35C3" w:rsidP="006B136D">
      <w:r>
        <w:br w:type="page"/>
      </w:r>
    </w:p>
    <w:p w14:paraId="7DEDDAAC" w14:textId="77777777" w:rsidR="008A35C3" w:rsidRDefault="008A35C3" w:rsidP="006B136D">
      <w:pPr>
        <w:pStyle w:val="Heading1"/>
      </w:pPr>
      <w:bookmarkStart w:id="43" w:name="_Toc240033747"/>
      <w:r>
        <w:lastRenderedPageBreak/>
        <w:t>6  What You Can Expect</w:t>
      </w:r>
      <w:bookmarkEnd w:id="43"/>
    </w:p>
    <w:p w14:paraId="28EAFF5B" w14:textId="77777777" w:rsidR="008A35C3" w:rsidRDefault="008A35C3" w:rsidP="006B136D">
      <w:r>
        <w:t>After receiving a report, Van Aarsen will:</w:t>
      </w:r>
    </w:p>
    <w:p w14:paraId="5A531E19" w14:textId="77777777" w:rsidR="008A35C3" w:rsidRDefault="008A35C3" w:rsidP="00AC57CB">
      <w:pPr>
        <w:pStyle w:val="ListBullet"/>
        <w:numPr>
          <w:ilvl w:val="0"/>
          <w:numId w:val="3"/>
        </w:numPr>
        <w:tabs>
          <w:tab w:val="num" w:pos="567"/>
        </w:tabs>
        <w:spacing w:after="40"/>
        <w:ind w:left="567" w:hanging="283"/>
      </w:pPr>
      <w:bookmarkStart w:id="44" w:name="_Toc240033748"/>
      <w:r>
        <w:t>Acknowledge receipt, normally within five business days</w:t>
      </w:r>
      <w:bookmarkEnd w:id="44"/>
    </w:p>
    <w:p w14:paraId="41B68F55" w14:textId="77777777" w:rsidR="008A35C3" w:rsidRDefault="008A35C3" w:rsidP="00AC57CB">
      <w:pPr>
        <w:pStyle w:val="ListBullet"/>
        <w:numPr>
          <w:ilvl w:val="0"/>
          <w:numId w:val="3"/>
        </w:numPr>
        <w:tabs>
          <w:tab w:val="num" w:pos="567"/>
        </w:tabs>
        <w:spacing w:after="40"/>
        <w:ind w:left="567" w:hanging="283"/>
      </w:pPr>
      <w:bookmarkStart w:id="45" w:name="_Toc240033749"/>
      <w:r>
        <w:t>Register and assess the report</w:t>
      </w:r>
      <w:bookmarkEnd w:id="45"/>
    </w:p>
    <w:p w14:paraId="13A57916" w14:textId="77777777" w:rsidR="008A35C3" w:rsidRDefault="008A35C3" w:rsidP="00AC57CB">
      <w:pPr>
        <w:pStyle w:val="ListBullet"/>
        <w:numPr>
          <w:ilvl w:val="0"/>
          <w:numId w:val="3"/>
        </w:numPr>
        <w:tabs>
          <w:tab w:val="num" w:pos="567"/>
        </w:tabs>
        <w:spacing w:after="40"/>
        <w:ind w:left="567" w:hanging="283"/>
      </w:pPr>
      <w:bookmarkStart w:id="46" w:name="_Toc240033750"/>
      <w:r>
        <w:t>Assess whether the report concerns a Van Aarsen product</w:t>
      </w:r>
      <w:bookmarkEnd w:id="46"/>
    </w:p>
    <w:p w14:paraId="4E23063A" w14:textId="77777777" w:rsidR="008A35C3" w:rsidRDefault="008A35C3" w:rsidP="00AC57CB">
      <w:pPr>
        <w:pStyle w:val="ListBullet"/>
        <w:numPr>
          <w:ilvl w:val="0"/>
          <w:numId w:val="3"/>
        </w:numPr>
        <w:tabs>
          <w:tab w:val="num" w:pos="567"/>
        </w:tabs>
        <w:spacing w:after="40"/>
        <w:ind w:left="567" w:hanging="283"/>
      </w:pPr>
      <w:bookmarkStart w:id="47" w:name="_Toc240033751"/>
      <w:r>
        <w:t>Contact the reporter if additional information is required</w:t>
      </w:r>
      <w:bookmarkEnd w:id="47"/>
    </w:p>
    <w:p w14:paraId="30B2B29E" w14:textId="77777777" w:rsidR="008A35C3" w:rsidRDefault="008A35C3" w:rsidP="00AC57CB">
      <w:pPr>
        <w:pStyle w:val="ListBullet"/>
        <w:numPr>
          <w:ilvl w:val="0"/>
          <w:numId w:val="3"/>
        </w:numPr>
        <w:tabs>
          <w:tab w:val="num" w:pos="567"/>
        </w:tabs>
        <w:spacing w:after="40"/>
        <w:ind w:left="567" w:hanging="283"/>
      </w:pPr>
      <w:bookmarkStart w:id="48" w:name="_Toc240033752"/>
      <w:r>
        <w:t>Investigate the reported vulnerability</w:t>
      </w:r>
      <w:bookmarkEnd w:id="48"/>
    </w:p>
    <w:p w14:paraId="527B1F2E" w14:textId="77777777" w:rsidR="008A35C3" w:rsidRDefault="008A35C3" w:rsidP="00AC57CB">
      <w:pPr>
        <w:pStyle w:val="ListBullet"/>
        <w:numPr>
          <w:ilvl w:val="0"/>
          <w:numId w:val="3"/>
        </w:numPr>
        <w:tabs>
          <w:tab w:val="num" w:pos="567"/>
        </w:tabs>
        <w:spacing w:after="40"/>
        <w:ind w:left="567" w:hanging="283"/>
      </w:pPr>
      <w:bookmarkStart w:id="49" w:name="_Toc240033753"/>
      <w:r>
        <w:t>Coordinate corrective actions where necessary</w:t>
      </w:r>
      <w:bookmarkEnd w:id="49"/>
    </w:p>
    <w:p w14:paraId="58680200" w14:textId="77777777" w:rsidR="008A35C3" w:rsidRDefault="008A35C3" w:rsidP="00AC57CB">
      <w:pPr>
        <w:pStyle w:val="ListBullet"/>
        <w:numPr>
          <w:ilvl w:val="0"/>
          <w:numId w:val="3"/>
        </w:numPr>
        <w:tabs>
          <w:tab w:val="num" w:pos="567"/>
        </w:tabs>
        <w:spacing w:after="40"/>
        <w:ind w:left="567" w:hanging="283"/>
      </w:pPr>
      <w:bookmarkStart w:id="50" w:name="_Toc240033754"/>
      <w:r>
        <w:t>Inform the reporter about significant progress where appropriate</w:t>
      </w:r>
      <w:bookmarkEnd w:id="50"/>
    </w:p>
    <w:p w14:paraId="29218F1F" w14:textId="77777777" w:rsidR="008A35C3" w:rsidRDefault="008A35C3" w:rsidP="006B136D">
      <w:pPr>
        <w:pStyle w:val="ListBullet"/>
        <w:spacing w:after="40"/>
        <w:ind w:hanging="360"/>
      </w:pPr>
    </w:p>
    <w:p w14:paraId="077C58EE" w14:textId="77777777" w:rsidR="008A35C3" w:rsidRDefault="008A35C3" w:rsidP="006B136D">
      <w:pPr>
        <w:pStyle w:val="ListBullet"/>
        <w:spacing w:after="40"/>
        <w:ind w:left="0"/>
      </w:pPr>
      <w:bookmarkStart w:id="51" w:name="_Toc240033755"/>
      <w:r>
        <w:t>Van Aarsen cannot guarantee a specific resolution timeframe, as this depends on the complexity, risk and availability of a safe corrective measure.</w:t>
      </w:r>
      <w:bookmarkEnd w:id="51"/>
    </w:p>
    <w:p w14:paraId="486C4C92" w14:textId="77777777" w:rsidR="008A35C3" w:rsidRDefault="008A35C3" w:rsidP="006B136D">
      <w:r>
        <w:t>Where required by Regulation (EU) 2024/2847 (Cyber Resilience Act), Van Aarsen reports actively exploited vulnerabilities and severe incidents to the competent authorities within the applicable timelines.</w:t>
      </w:r>
    </w:p>
    <w:p w14:paraId="7DC25A06" w14:textId="77777777" w:rsidR="008A35C3" w:rsidRDefault="008A35C3" w:rsidP="006B136D">
      <w:pPr>
        <w:pStyle w:val="Heading1"/>
      </w:pPr>
      <w:bookmarkStart w:id="52" w:name="_Toc240033756"/>
      <w:r>
        <w:t>7  Safe Harbor</w:t>
      </w:r>
      <w:bookmarkEnd w:id="52"/>
    </w:p>
    <w:p w14:paraId="240481FB" w14:textId="77777777" w:rsidR="008A35C3" w:rsidRDefault="008A35C3" w:rsidP="006B136D">
      <w:r>
        <w:t>Van Aarsen values the work of security researchers acting in good faith. Provided that research is conducted responsibly and in accordance with this policy, Van Aarsen does not intend to initiate legal action against individuals reporting vulnerabilities through this process.</w:t>
      </w:r>
    </w:p>
    <w:p w14:paraId="5BFB3FF1" w14:textId="77777777" w:rsidR="008A35C3" w:rsidRDefault="008A35C3" w:rsidP="006B136D">
      <w:r>
        <w:t>This does not apply to activities involving:</w:t>
      </w:r>
    </w:p>
    <w:p w14:paraId="50D0DE83" w14:textId="77777777" w:rsidR="008A35C3" w:rsidRDefault="008A35C3" w:rsidP="00AC57CB">
      <w:pPr>
        <w:pStyle w:val="ListBullet"/>
        <w:numPr>
          <w:ilvl w:val="0"/>
          <w:numId w:val="3"/>
        </w:numPr>
        <w:tabs>
          <w:tab w:val="num" w:pos="567"/>
        </w:tabs>
        <w:spacing w:after="40"/>
        <w:ind w:left="567" w:hanging="283"/>
      </w:pPr>
      <w:bookmarkStart w:id="53" w:name="_Toc240033757"/>
      <w:r>
        <w:t>Unauthorised access to customer data</w:t>
      </w:r>
      <w:bookmarkEnd w:id="53"/>
    </w:p>
    <w:p w14:paraId="77F518E2" w14:textId="77777777" w:rsidR="008A35C3" w:rsidRDefault="008A35C3" w:rsidP="00AC57CB">
      <w:pPr>
        <w:pStyle w:val="ListBullet"/>
        <w:numPr>
          <w:ilvl w:val="0"/>
          <w:numId w:val="3"/>
        </w:numPr>
        <w:tabs>
          <w:tab w:val="num" w:pos="567"/>
        </w:tabs>
        <w:spacing w:after="40"/>
        <w:ind w:left="567" w:hanging="283"/>
      </w:pPr>
      <w:bookmarkStart w:id="54" w:name="_Toc240033758"/>
      <w:r>
        <w:t>Disruption of services</w:t>
      </w:r>
      <w:bookmarkEnd w:id="54"/>
    </w:p>
    <w:p w14:paraId="10C89961" w14:textId="77777777" w:rsidR="008A35C3" w:rsidRDefault="008A35C3" w:rsidP="00AC57CB">
      <w:pPr>
        <w:pStyle w:val="ListBullet"/>
        <w:numPr>
          <w:ilvl w:val="0"/>
          <w:numId w:val="3"/>
        </w:numPr>
        <w:tabs>
          <w:tab w:val="num" w:pos="567"/>
        </w:tabs>
        <w:spacing w:after="40"/>
        <w:ind w:left="567" w:hanging="283"/>
      </w:pPr>
      <w:bookmarkStart w:id="55" w:name="_Toc240033759"/>
      <w:r>
        <w:t>Malware deployment or ransomware</w:t>
      </w:r>
      <w:bookmarkEnd w:id="55"/>
    </w:p>
    <w:p w14:paraId="7AB0DAB4" w14:textId="77777777" w:rsidR="008A35C3" w:rsidRDefault="008A35C3" w:rsidP="00AC57CB">
      <w:pPr>
        <w:pStyle w:val="ListBullet"/>
        <w:numPr>
          <w:ilvl w:val="0"/>
          <w:numId w:val="3"/>
        </w:numPr>
        <w:tabs>
          <w:tab w:val="num" w:pos="567"/>
        </w:tabs>
        <w:spacing w:after="40"/>
        <w:ind w:left="567" w:hanging="283"/>
      </w:pPr>
      <w:bookmarkStart w:id="56" w:name="_Toc240033760"/>
      <w:r>
        <w:t>Social engineering</w:t>
      </w:r>
      <w:bookmarkEnd w:id="56"/>
    </w:p>
    <w:p w14:paraId="6DC31BA1" w14:textId="77777777" w:rsidR="008A35C3" w:rsidRDefault="008A35C3" w:rsidP="00AC57CB">
      <w:pPr>
        <w:pStyle w:val="ListBullet"/>
        <w:numPr>
          <w:ilvl w:val="0"/>
          <w:numId w:val="3"/>
        </w:numPr>
        <w:tabs>
          <w:tab w:val="num" w:pos="567"/>
        </w:tabs>
        <w:spacing w:after="40"/>
        <w:ind w:left="567" w:hanging="283"/>
      </w:pPr>
      <w:bookmarkStart w:id="57" w:name="_Toc240033761"/>
      <w:r>
        <w:t>Denial-of-Service attacks</w:t>
      </w:r>
      <w:bookmarkEnd w:id="57"/>
    </w:p>
    <w:p w14:paraId="7107F396" w14:textId="77777777" w:rsidR="008A35C3" w:rsidRDefault="008A35C3" w:rsidP="00AC57CB">
      <w:pPr>
        <w:pStyle w:val="ListBullet"/>
        <w:numPr>
          <w:ilvl w:val="0"/>
          <w:numId w:val="3"/>
        </w:numPr>
        <w:tabs>
          <w:tab w:val="num" w:pos="567"/>
        </w:tabs>
        <w:spacing w:after="40"/>
        <w:ind w:left="567" w:hanging="283"/>
      </w:pPr>
      <w:bookmarkStart w:id="58" w:name="_Toc240033762"/>
      <w:r>
        <w:t>Any activities violating applicable laws</w:t>
      </w:r>
      <w:bookmarkEnd w:id="58"/>
    </w:p>
    <w:p w14:paraId="5918A452" w14:textId="77777777" w:rsidR="008A35C3" w:rsidRDefault="008A35C3" w:rsidP="006B136D">
      <w:pPr>
        <w:pStyle w:val="Heading1"/>
      </w:pPr>
      <w:bookmarkStart w:id="59" w:name="_Toc240033763"/>
      <w:r>
        <w:t>8  Privacy</w:t>
      </w:r>
      <w:bookmarkEnd w:id="59"/>
    </w:p>
    <w:p w14:paraId="2164CE1C" w14:textId="77777777" w:rsidR="008A35C3" w:rsidRDefault="008A35C3" w:rsidP="006B136D">
      <w:r>
        <w:t>Any personal information submitted as part of a vulnerability report will be processed solely for the purpose of investigating and resolving the reported vulnerability. Personal data will be handled in accordance with applicable privacy legislation.</w:t>
      </w:r>
    </w:p>
    <w:p w14:paraId="3343C65D" w14:textId="77777777" w:rsidR="008A35C3" w:rsidRDefault="008A35C3" w:rsidP="006B136D">
      <w:pPr>
        <w:pStyle w:val="Heading1"/>
      </w:pPr>
      <w:bookmarkStart w:id="60" w:name="_Toc240033764"/>
      <w:r>
        <w:t>9  Contact</w:t>
      </w:r>
      <w:bookmarkEnd w:id="60"/>
    </w:p>
    <w:p w14:paraId="4A1DAE7C" w14:textId="642A4065" w:rsidR="008A35C3" w:rsidRDefault="008A35C3" w:rsidP="006B136D">
      <w:r>
        <w:t>Van Aarsen International B.V.</w:t>
      </w:r>
      <w:r>
        <w:br/>
        <w:t>Product Security Incident Response Team (PSIRT)</w:t>
      </w:r>
      <w:r>
        <w:br/>
        <w:t>Email:</w:t>
      </w:r>
      <w:r w:rsidR="00A459CD">
        <w:tab/>
      </w:r>
      <w:r w:rsidR="00A459CD">
        <w:tab/>
      </w:r>
      <w:r w:rsidRPr="00A459CD">
        <w:t>security@vanaarsen.com</w:t>
      </w:r>
      <w:r>
        <w:br/>
        <w:t>Website:</w:t>
      </w:r>
      <w:r w:rsidR="00A459CD">
        <w:tab/>
      </w:r>
      <w:hyperlink r:id="rId15" w:history="1">
        <w:r w:rsidR="00A459CD">
          <w:rPr>
            <w:rStyle w:val="Hyperlink"/>
          </w:rPr>
          <w:t>www.vanaarsen.com</w:t>
        </w:r>
      </w:hyperlink>
    </w:p>
    <w:p w14:paraId="6FBB9692" w14:textId="77777777" w:rsidR="008A35C3" w:rsidRDefault="008A35C3" w:rsidP="006B136D">
      <w:r>
        <w:br w:type="page"/>
      </w:r>
    </w:p>
    <w:p w14:paraId="0A8C62D7" w14:textId="035E800D" w:rsidR="008A35C3" w:rsidRDefault="008A35C3" w:rsidP="006B136D">
      <w:pPr>
        <w:pStyle w:val="Heading1"/>
      </w:pPr>
      <w:bookmarkStart w:id="61" w:name="_Toc240033765"/>
      <w:r>
        <w:lastRenderedPageBreak/>
        <w:t>Appendix A  Reporting Template</w:t>
      </w:r>
      <w:bookmarkEnd w:id="61"/>
    </w:p>
    <w:tbl>
      <w:tblPr>
        <w:tblW w:w="0" w:type="auto"/>
        <w:tblLook w:val="04A0" w:firstRow="1" w:lastRow="0" w:firstColumn="1" w:lastColumn="0" w:noHBand="0" w:noVBand="1"/>
      </w:tblPr>
      <w:tblGrid>
        <w:gridCol w:w="4535"/>
        <w:gridCol w:w="4535"/>
      </w:tblGrid>
      <w:tr w:rsidR="006B136D" w14:paraId="2A02FB70" w14:textId="77777777" w:rsidTr="00A34B7B">
        <w:trPr>
          <w:tblHeader/>
        </w:trPr>
        <w:tc>
          <w:tcPr>
            <w:tcW w:w="4536" w:type="dxa"/>
            <w:shd w:val="clear" w:color="auto" w:fill="21244A"/>
            <w:tcMar>
              <w:top w:w="100" w:type="dxa"/>
              <w:left w:w="100" w:type="dxa"/>
              <w:bottom w:w="100" w:type="dxa"/>
              <w:right w:w="100" w:type="dxa"/>
            </w:tcMar>
            <w:vAlign w:val="center"/>
          </w:tcPr>
          <w:p w14:paraId="46B89910" w14:textId="77777777" w:rsidR="008A35C3" w:rsidRDefault="008A35C3" w:rsidP="00A34B7B">
            <w:r>
              <w:rPr>
                <w:b/>
                <w:color w:val="FFFFFF"/>
                <w:sz w:val="18"/>
              </w:rPr>
              <w:t>Field</w:t>
            </w:r>
          </w:p>
        </w:tc>
        <w:tc>
          <w:tcPr>
            <w:tcW w:w="4536" w:type="dxa"/>
            <w:shd w:val="clear" w:color="auto" w:fill="21244A"/>
            <w:tcMar>
              <w:top w:w="100" w:type="dxa"/>
              <w:left w:w="100" w:type="dxa"/>
              <w:bottom w:w="100" w:type="dxa"/>
              <w:right w:w="100" w:type="dxa"/>
            </w:tcMar>
            <w:vAlign w:val="center"/>
          </w:tcPr>
          <w:p w14:paraId="32D4D52D" w14:textId="77777777" w:rsidR="008A35C3" w:rsidRDefault="008A35C3" w:rsidP="00A34B7B">
            <w:r>
              <w:rPr>
                <w:b/>
                <w:color w:val="FFFFFF"/>
                <w:sz w:val="18"/>
              </w:rPr>
              <w:t>Description</w:t>
            </w:r>
          </w:p>
        </w:tc>
      </w:tr>
      <w:tr w:rsidR="006B136D" w14:paraId="006AFFA0" w14:textId="77777777" w:rsidTr="00A34B7B">
        <w:tc>
          <w:tcPr>
            <w:tcW w:w="4536" w:type="dxa"/>
            <w:tcMar>
              <w:top w:w="100" w:type="dxa"/>
              <w:left w:w="100" w:type="dxa"/>
              <w:bottom w:w="100" w:type="dxa"/>
              <w:right w:w="100" w:type="dxa"/>
            </w:tcMar>
            <w:vAlign w:val="center"/>
          </w:tcPr>
          <w:p w14:paraId="4F74B43B" w14:textId="77777777" w:rsidR="008A35C3" w:rsidRPr="00AA26A9" w:rsidRDefault="008A35C3" w:rsidP="00A34B7B">
            <w:r w:rsidRPr="00AA26A9">
              <w:rPr>
                <w:b/>
                <w:sz w:val="18"/>
              </w:rPr>
              <w:t>Reporter</w:t>
            </w:r>
          </w:p>
        </w:tc>
        <w:tc>
          <w:tcPr>
            <w:tcW w:w="4536" w:type="dxa"/>
            <w:tcMar>
              <w:top w:w="100" w:type="dxa"/>
              <w:left w:w="100" w:type="dxa"/>
              <w:bottom w:w="100" w:type="dxa"/>
              <w:right w:w="100" w:type="dxa"/>
            </w:tcMar>
            <w:vAlign w:val="center"/>
          </w:tcPr>
          <w:p w14:paraId="4B330C48" w14:textId="77777777" w:rsidR="008A35C3" w:rsidRPr="00AA26A9" w:rsidRDefault="008A35C3" w:rsidP="00A34B7B">
            <w:r w:rsidRPr="00AA26A9">
              <w:rPr>
                <w:sz w:val="18"/>
              </w:rPr>
              <w:t>Name and organization</w:t>
            </w:r>
          </w:p>
        </w:tc>
      </w:tr>
      <w:tr w:rsidR="006B136D" w14:paraId="52F2EE11" w14:textId="77777777" w:rsidTr="00A34B7B">
        <w:tc>
          <w:tcPr>
            <w:tcW w:w="4536" w:type="dxa"/>
            <w:shd w:val="clear" w:color="auto" w:fill="EEEFF3"/>
            <w:tcMar>
              <w:top w:w="100" w:type="dxa"/>
              <w:left w:w="100" w:type="dxa"/>
              <w:bottom w:w="100" w:type="dxa"/>
              <w:right w:w="100" w:type="dxa"/>
            </w:tcMar>
            <w:vAlign w:val="center"/>
          </w:tcPr>
          <w:p w14:paraId="23DD4BF5" w14:textId="77777777" w:rsidR="008A35C3" w:rsidRPr="00AA26A9" w:rsidRDefault="008A35C3" w:rsidP="00A34B7B">
            <w:r w:rsidRPr="00AA26A9">
              <w:rPr>
                <w:b/>
                <w:sz w:val="18"/>
              </w:rPr>
              <w:t>Contact details</w:t>
            </w:r>
          </w:p>
        </w:tc>
        <w:tc>
          <w:tcPr>
            <w:tcW w:w="4536" w:type="dxa"/>
            <w:shd w:val="clear" w:color="auto" w:fill="EEEFF3"/>
            <w:tcMar>
              <w:top w:w="100" w:type="dxa"/>
              <w:left w:w="100" w:type="dxa"/>
              <w:bottom w:w="100" w:type="dxa"/>
              <w:right w:w="100" w:type="dxa"/>
            </w:tcMar>
            <w:vAlign w:val="center"/>
          </w:tcPr>
          <w:p w14:paraId="7BB7BDA2" w14:textId="77777777" w:rsidR="008A35C3" w:rsidRPr="00AA26A9" w:rsidRDefault="008A35C3" w:rsidP="00A34B7B">
            <w:r w:rsidRPr="00AA26A9">
              <w:rPr>
                <w:sz w:val="18"/>
              </w:rPr>
              <w:t>Email and telephone</w:t>
            </w:r>
          </w:p>
        </w:tc>
      </w:tr>
      <w:tr w:rsidR="00AA26A9" w14:paraId="52042D56" w14:textId="77777777" w:rsidTr="00AA26A9">
        <w:tc>
          <w:tcPr>
            <w:tcW w:w="4536" w:type="dxa"/>
            <w:tcMar>
              <w:top w:w="100" w:type="dxa"/>
              <w:left w:w="100" w:type="dxa"/>
              <w:bottom w:w="100" w:type="dxa"/>
              <w:right w:w="100" w:type="dxa"/>
            </w:tcMar>
            <w:vAlign w:val="center"/>
          </w:tcPr>
          <w:p w14:paraId="4CA3EE4C" w14:textId="77777777" w:rsidR="008A35C3" w:rsidRPr="00AA26A9" w:rsidRDefault="008A35C3" w:rsidP="00D36F3A">
            <w:pPr>
              <w:rPr>
                <w:b/>
                <w:sz w:val="18"/>
              </w:rPr>
            </w:pPr>
            <w:r>
              <w:rPr>
                <w:b/>
                <w:sz w:val="18"/>
              </w:rPr>
              <w:t>Project reference</w:t>
            </w:r>
          </w:p>
        </w:tc>
        <w:tc>
          <w:tcPr>
            <w:tcW w:w="4536" w:type="dxa"/>
            <w:tcMar>
              <w:top w:w="100" w:type="dxa"/>
              <w:left w:w="100" w:type="dxa"/>
              <w:bottom w:w="100" w:type="dxa"/>
              <w:right w:w="100" w:type="dxa"/>
            </w:tcMar>
            <w:vAlign w:val="center"/>
          </w:tcPr>
          <w:p w14:paraId="47F9B792" w14:textId="77777777" w:rsidR="008A35C3" w:rsidRPr="00AA26A9" w:rsidRDefault="008A35C3" w:rsidP="00D36F3A">
            <w:pPr>
              <w:rPr>
                <w:sz w:val="18"/>
              </w:rPr>
            </w:pPr>
            <w:r>
              <w:rPr>
                <w:sz w:val="18"/>
              </w:rPr>
              <w:t>Order number</w:t>
            </w:r>
          </w:p>
        </w:tc>
      </w:tr>
      <w:tr w:rsidR="00AA26A9" w14:paraId="36D159E1" w14:textId="77777777" w:rsidTr="00AA26A9">
        <w:tc>
          <w:tcPr>
            <w:tcW w:w="4536" w:type="dxa"/>
            <w:shd w:val="clear" w:color="auto" w:fill="EEEFF3"/>
            <w:tcMar>
              <w:top w:w="100" w:type="dxa"/>
              <w:left w:w="100" w:type="dxa"/>
              <w:bottom w:w="100" w:type="dxa"/>
              <w:right w:w="100" w:type="dxa"/>
            </w:tcMar>
            <w:vAlign w:val="center"/>
          </w:tcPr>
          <w:p w14:paraId="054C1928" w14:textId="77777777" w:rsidR="008A35C3" w:rsidRPr="00AA26A9" w:rsidRDefault="008A35C3" w:rsidP="00D36F3A">
            <w:pPr>
              <w:rPr>
                <w:b/>
                <w:sz w:val="18"/>
              </w:rPr>
            </w:pPr>
            <w:r>
              <w:rPr>
                <w:b/>
                <w:sz w:val="18"/>
              </w:rPr>
              <w:t>Machine reference</w:t>
            </w:r>
          </w:p>
        </w:tc>
        <w:tc>
          <w:tcPr>
            <w:tcW w:w="4536" w:type="dxa"/>
            <w:shd w:val="clear" w:color="auto" w:fill="EEEFF3"/>
            <w:tcMar>
              <w:top w:w="100" w:type="dxa"/>
              <w:left w:w="100" w:type="dxa"/>
              <w:bottom w:w="100" w:type="dxa"/>
              <w:right w:w="100" w:type="dxa"/>
            </w:tcMar>
            <w:vAlign w:val="center"/>
          </w:tcPr>
          <w:p w14:paraId="536DCFFF" w14:textId="77777777" w:rsidR="008A35C3" w:rsidRPr="00AA26A9" w:rsidRDefault="008A35C3" w:rsidP="00D36F3A">
            <w:pPr>
              <w:rPr>
                <w:sz w:val="18"/>
              </w:rPr>
            </w:pPr>
            <w:r>
              <w:rPr>
                <w:sz w:val="18"/>
              </w:rPr>
              <w:t>Feedback number</w:t>
            </w:r>
          </w:p>
        </w:tc>
      </w:tr>
      <w:tr w:rsidR="006B136D" w14:paraId="14AA899D" w14:textId="77777777" w:rsidTr="00A34B7B">
        <w:tc>
          <w:tcPr>
            <w:tcW w:w="4536" w:type="dxa"/>
            <w:tcMar>
              <w:top w:w="100" w:type="dxa"/>
              <w:left w:w="100" w:type="dxa"/>
              <w:bottom w:w="100" w:type="dxa"/>
              <w:right w:w="100" w:type="dxa"/>
            </w:tcMar>
            <w:vAlign w:val="center"/>
          </w:tcPr>
          <w:p w14:paraId="1871EA54" w14:textId="77777777" w:rsidR="008A35C3" w:rsidRPr="00AA26A9" w:rsidRDefault="008A35C3" w:rsidP="00A34B7B">
            <w:r w:rsidRPr="00AA26A9">
              <w:rPr>
                <w:b/>
                <w:sz w:val="18"/>
              </w:rPr>
              <w:t>Product</w:t>
            </w:r>
          </w:p>
        </w:tc>
        <w:tc>
          <w:tcPr>
            <w:tcW w:w="4536" w:type="dxa"/>
            <w:tcMar>
              <w:top w:w="100" w:type="dxa"/>
              <w:left w:w="100" w:type="dxa"/>
              <w:bottom w:w="100" w:type="dxa"/>
              <w:right w:w="100" w:type="dxa"/>
            </w:tcMar>
            <w:vAlign w:val="center"/>
          </w:tcPr>
          <w:p w14:paraId="653746F8" w14:textId="77777777" w:rsidR="008A35C3" w:rsidRPr="00AA26A9" w:rsidRDefault="008A35C3" w:rsidP="00A34B7B">
            <w:r w:rsidRPr="00AA26A9">
              <w:rPr>
                <w:sz w:val="18"/>
              </w:rPr>
              <w:t>Product name</w:t>
            </w:r>
          </w:p>
        </w:tc>
      </w:tr>
      <w:tr w:rsidR="006B136D" w14:paraId="14B42D6C" w14:textId="77777777" w:rsidTr="00A34B7B">
        <w:tc>
          <w:tcPr>
            <w:tcW w:w="4536" w:type="dxa"/>
            <w:shd w:val="clear" w:color="auto" w:fill="EEEFF3"/>
            <w:tcMar>
              <w:top w:w="100" w:type="dxa"/>
              <w:left w:w="100" w:type="dxa"/>
              <w:bottom w:w="100" w:type="dxa"/>
              <w:right w:w="100" w:type="dxa"/>
            </w:tcMar>
            <w:vAlign w:val="center"/>
          </w:tcPr>
          <w:p w14:paraId="6D6E06A0" w14:textId="77777777" w:rsidR="008A35C3" w:rsidRPr="00AA26A9" w:rsidRDefault="008A35C3" w:rsidP="00A34B7B">
            <w:r w:rsidRPr="00AA26A9">
              <w:rPr>
                <w:b/>
                <w:sz w:val="18"/>
              </w:rPr>
              <w:t>Product version</w:t>
            </w:r>
          </w:p>
        </w:tc>
        <w:tc>
          <w:tcPr>
            <w:tcW w:w="4536" w:type="dxa"/>
            <w:shd w:val="clear" w:color="auto" w:fill="EEEFF3"/>
            <w:tcMar>
              <w:top w:w="100" w:type="dxa"/>
              <w:left w:w="100" w:type="dxa"/>
              <w:bottom w:w="100" w:type="dxa"/>
              <w:right w:w="100" w:type="dxa"/>
            </w:tcMar>
            <w:vAlign w:val="center"/>
          </w:tcPr>
          <w:p w14:paraId="310129FA" w14:textId="77777777" w:rsidR="008A35C3" w:rsidRPr="00AA26A9" w:rsidRDefault="008A35C3" w:rsidP="00A34B7B">
            <w:r w:rsidRPr="00AA26A9">
              <w:rPr>
                <w:sz w:val="18"/>
              </w:rPr>
              <w:t>Version or release</w:t>
            </w:r>
          </w:p>
        </w:tc>
      </w:tr>
      <w:tr w:rsidR="006B136D" w14:paraId="431ED999" w14:textId="77777777" w:rsidTr="00A34B7B">
        <w:tc>
          <w:tcPr>
            <w:tcW w:w="4536" w:type="dxa"/>
            <w:tcMar>
              <w:top w:w="100" w:type="dxa"/>
              <w:left w:w="100" w:type="dxa"/>
              <w:bottom w:w="100" w:type="dxa"/>
              <w:right w:w="100" w:type="dxa"/>
            </w:tcMar>
            <w:vAlign w:val="center"/>
          </w:tcPr>
          <w:p w14:paraId="5F3F344A" w14:textId="77777777" w:rsidR="008A35C3" w:rsidRPr="00AA26A9" w:rsidRDefault="008A35C3" w:rsidP="00A34B7B">
            <w:r w:rsidRPr="00AA26A9">
              <w:rPr>
                <w:b/>
                <w:sz w:val="18"/>
              </w:rPr>
              <w:t>Software / Firmware</w:t>
            </w:r>
          </w:p>
        </w:tc>
        <w:tc>
          <w:tcPr>
            <w:tcW w:w="4536" w:type="dxa"/>
            <w:tcMar>
              <w:top w:w="100" w:type="dxa"/>
              <w:left w:w="100" w:type="dxa"/>
              <w:bottom w:w="100" w:type="dxa"/>
              <w:right w:w="100" w:type="dxa"/>
            </w:tcMar>
            <w:vAlign w:val="center"/>
          </w:tcPr>
          <w:p w14:paraId="16C5F398" w14:textId="77777777" w:rsidR="008A35C3" w:rsidRPr="00AA26A9" w:rsidRDefault="008A35C3" w:rsidP="00A34B7B">
            <w:r w:rsidRPr="00AA26A9">
              <w:rPr>
                <w:sz w:val="18"/>
              </w:rPr>
              <w:t>Version information</w:t>
            </w:r>
          </w:p>
        </w:tc>
      </w:tr>
      <w:tr w:rsidR="006B136D" w14:paraId="46E804C2" w14:textId="77777777" w:rsidTr="00A34B7B">
        <w:tc>
          <w:tcPr>
            <w:tcW w:w="4536" w:type="dxa"/>
            <w:shd w:val="clear" w:color="auto" w:fill="EEEFF3"/>
            <w:tcMar>
              <w:top w:w="100" w:type="dxa"/>
              <w:left w:w="100" w:type="dxa"/>
              <w:bottom w:w="100" w:type="dxa"/>
              <w:right w:w="100" w:type="dxa"/>
            </w:tcMar>
            <w:vAlign w:val="center"/>
          </w:tcPr>
          <w:p w14:paraId="118E9216" w14:textId="77777777" w:rsidR="008A35C3" w:rsidRPr="00AA26A9" w:rsidRDefault="008A35C3" w:rsidP="00A34B7B">
            <w:r w:rsidRPr="00AA26A9">
              <w:rPr>
                <w:b/>
                <w:sz w:val="18"/>
              </w:rPr>
              <w:t>Vulnerability description</w:t>
            </w:r>
          </w:p>
        </w:tc>
        <w:tc>
          <w:tcPr>
            <w:tcW w:w="4536" w:type="dxa"/>
            <w:shd w:val="clear" w:color="auto" w:fill="EEEFF3"/>
            <w:tcMar>
              <w:top w:w="100" w:type="dxa"/>
              <w:left w:w="100" w:type="dxa"/>
              <w:bottom w:w="100" w:type="dxa"/>
              <w:right w:w="100" w:type="dxa"/>
            </w:tcMar>
            <w:vAlign w:val="center"/>
          </w:tcPr>
          <w:p w14:paraId="2586FEC1" w14:textId="77777777" w:rsidR="008A35C3" w:rsidRPr="00AA26A9" w:rsidRDefault="008A35C3" w:rsidP="00A34B7B">
            <w:r w:rsidRPr="00AA26A9">
              <w:rPr>
                <w:sz w:val="18"/>
              </w:rPr>
              <w:t>Description of the issue</w:t>
            </w:r>
          </w:p>
        </w:tc>
      </w:tr>
      <w:tr w:rsidR="006B136D" w14:paraId="0F8A03E7" w14:textId="77777777" w:rsidTr="00A34B7B">
        <w:tc>
          <w:tcPr>
            <w:tcW w:w="4536" w:type="dxa"/>
            <w:tcMar>
              <w:top w:w="100" w:type="dxa"/>
              <w:left w:w="100" w:type="dxa"/>
              <w:bottom w:w="100" w:type="dxa"/>
              <w:right w:w="100" w:type="dxa"/>
            </w:tcMar>
            <w:vAlign w:val="center"/>
          </w:tcPr>
          <w:p w14:paraId="4E0B6DBA" w14:textId="77777777" w:rsidR="008A35C3" w:rsidRPr="00AA26A9" w:rsidRDefault="008A35C3" w:rsidP="00A34B7B">
            <w:r w:rsidRPr="00AA26A9">
              <w:rPr>
                <w:b/>
                <w:sz w:val="18"/>
              </w:rPr>
              <w:t>Reproduction steps</w:t>
            </w:r>
          </w:p>
        </w:tc>
        <w:tc>
          <w:tcPr>
            <w:tcW w:w="4536" w:type="dxa"/>
            <w:tcMar>
              <w:top w:w="100" w:type="dxa"/>
              <w:left w:w="100" w:type="dxa"/>
              <w:bottom w:w="100" w:type="dxa"/>
              <w:right w:w="100" w:type="dxa"/>
            </w:tcMar>
            <w:vAlign w:val="center"/>
          </w:tcPr>
          <w:p w14:paraId="277D5DF3" w14:textId="77777777" w:rsidR="008A35C3" w:rsidRPr="00AA26A9" w:rsidRDefault="008A35C3" w:rsidP="00A34B7B">
            <w:r w:rsidRPr="00AA26A9">
              <w:rPr>
                <w:sz w:val="18"/>
              </w:rPr>
              <w:t>How the issue can be reproduced</w:t>
            </w:r>
          </w:p>
        </w:tc>
      </w:tr>
      <w:tr w:rsidR="006B136D" w14:paraId="202E6440" w14:textId="77777777" w:rsidTr="00A34B7B">
        <w:tc>
          <w:tcPr>
            <w:tcW w:w="4536" w:type="dxa"/>
            <w:shd w:val="clear" w:color="auto" w:fill="EEEFF3"/>
            <w:tcMar>
              <w:top w:w="100" w:type="dxa"/>
              <w:left w:w="100" w:type="dxa"/>
              <w:bottom w:w="100" w:type="dxa"/>
              <w:right w:w="100" w:type="dxa"/>
            </w:tcMar>
            <w:vAlign w:val="center"/>
          </w:tcPr>
          <w:p w14:paraId="3CC4797A" w14:textId="77777777" w:rsidR="008A35C3" w:rsidRPr="00AA26A9" w:rsidRDefault="008A35C3" w:rsidP="00A34B7B">
            <w:r w:rsidRPr="00AA26A9">
              <w:rPr>
                <w:b/>
                <w:sz w:val="18"/>
              </w:rPr>
              <w:t>Potential impact</w:t>
            </w:r>
          </w:p>
        </w:tc>
        <w:tc>
          <w:tcPr>
            <w:tcW w:w="4536" w:type="dxa"/>
            <w:shd w:val="clear" w:color="auto" w:fill="EEEFF3"/>
            <w:tcMar>
              <w:top w:w="100" w:type="dxa"/>
              <w:left w:w="100" w:type="dxa"/>
              <w:bottom w:w="100" w:type="dxa"/>
              <w:right w:w="100" w:type="dxa"/>
            </w:tcMar>
            <w:vAlign w:val="center"/>
          </w:tcPr>
          <w:p w14:paraId="58751EE0" w14:textId="77777777" w:rsidR="008A35C3" w:rsidRPr="00AA26A9" w:rsidRDefault="008A35C3" w:rsidP="00A34B7B">
            <w:r w:rsidRPr="00AA26A9">
              <w:rPr>
                <w:sz w:val="18"/>
              </w:rPr>
              <w:t>Expected impact</w:t>
            </w:r>
          </w:p>
        </w:tc>
      </w:tr>
      <w:tr w:rsidR="006B136D" w14:paraId="70945D2D" w14:textId="77777777" w:rsidTr="00A34B7B">
        <w:tc>
          <w:tcPr>
            <w:tcW w:w="4536" w:type="dxa"/>
            <w:tcMar>
              <w:top w:w="100" w:type="dxa"/>
              <w:left w:w="100" w:type="dxa"/>
              <w:bottom w:w="100" w:type="dxa"/>
              <w:right w:w="100" w:type="dxa"/>
            </w:tcMar>
            <w:vAlign w:val="center"/>
          </w:tcPr>
          <w:p w14:paraId="2EC89BCE" w14:textId="77777777" w:rsidR="008A35C3" w:rsidRPr="00AA26A9" w:rsidRDefault="008A35C3" w:rsidP="00A34B7B">
            <w:r w:rsidRPr="00AA26A9">
              <w:rPr>
                <w:b/>
                <w:sz w:val="18"/>
              </w:rPr>
              <w:t>Attachments</w:t>
            </w:r>
          </w:p>
        </w:tc>
        <w:tc>
          <w:tcPr>
            <w:tcW w:w="4536" w:type="dxa"/>
            <w:tcMar>
              <w:top w:w="100" w:type="dxa"/>
              <w:left w:w="100" w:type="dxa"/>
              <w:bottom w:w="100" w:type="dxa"/>
              <w:right w:w="100" w:type="dxa"/>
            </w:tcMar>
            <w:vAlign w:val="center"/>
          </w:tcPr>
          <w:p w14:paraId="610DFC49" w14:textId="77777777" w:rsidR="008A35C3" w:rsidRPr="00AA26A9" w:rsidRDefault="008A35C3" w:rsidP="00A34B7B">
            <w:r w:rsidRPr="00AA26A9">
              <w:rPr>
                <w:sz w:val="18"/>
              </w:rPr>
              <w:t>Screenshots, logs, PoC, etc.</w:t>
            </w:r>
          </w:p>
        </w:tc>
      </w:tr>
    </w:tbl>
    <w:p w14:paraId="06C76D54" w14:textId="77777777" w:rsidR="008A35C3" w:rsidRDefault="008A35C3" w:rsidP="006B136D"/>
    <w:p w14:paraId="2BB9EB3C" w14:textId="77777777" w:rsidR="008A35C3" w:rsidRDefault="008A35C3" w:rsidP="006B136D">
      <w:r>
        <w:t>This public document is reviewed annually or following a material change to the applicable product security process or regulatory requirements.</w:t>
      </w:r>
    </w:p>
    <w:p w14:paraId="16822DB9" w14:textId="77777777" w:rsidR="003D3CD7" w:rsidRDefault="008A35C3">
      <w:r>
        <w:br w:type="page"/>
      </w:r>
    </w:p>
    <w:p w14:paraId="1B20CC47" w14:textId="77777777" w:rsidR="003D3CD7" w:rsidRDefault="008A35C3">
      <w:pPr>
        <w:rPr>
          <w:b/>
        </w:rPr>
      </w:pPr>
      <w:r>
        <w:rPr>
          <w:b/>
        </w:rPr>
        <w:lastRenderedPageBreak/>
        <w:t>NOTES</w:t>
      </w:r>
    </w:p>
    <w:p w14:paraId="544990DD" w14:textId="77777777" w:rsidR="003D3CD7" w:rsidRDefault="003D3CD7"/>
    <w:p w14:paraId="25475CA8" w14:textId="77777777" w:rsidR="003D3CD7" w:rsidRDefault="008A35C3">
      <w:r>
        <w:t>...................................................................................................................................................................</w:t>
      </w:r>
    </w:p>
    <w:p w14:paraId="3DBA61DD" w14:textId="77777777" w:rsidR="003D3CD7" w:rsidRDefault="008A35C3">
      <w:r>
        <w:t>...................................................................................................................................................................</w:t>
      </w:r>
    </w:p>
    <w:p w14:paraId="3249240B" w14:textId="77777777" w:rsidR="003D3CD7" w:rsidRDefault="008A35C3">
      <w:r>
        <w:t>...................................................................................................................................................................</w:t>
      </w:r>
    </w:p>
    <w:p w14:paraId="3AF87BC9" w14:textId="77777777" w:rsidR="003D3CD7" w:rsidRDefault="008A35C3">
      <w:r>
        <w:t>...................................................................................................................................................................</w:t>
      </w:r>
    </w:p>
    <w:p w14:paraId="69B193ED" w14:textId="77777777" w:rsidR="003D3CD7" w:rsidRDefault="008A35C3">
      <w:r>
        <w:t>...................................................................................................................................................................</w:t>
      </w:r>
    </w:p>
    <w:p w14:paraId="5C84D6FE" w14:textId="77777777" w:rsidR="003D3CD7" w:rsidRDefault="008A35C3">
      <w:r>
        <w:t>...................................................................................................................................................................</w:t>
      </w:r>
    </w:p>
    <w:p w14:paraId="6F38BDB0" w14:textId="77777777" w:rsidR="003D3CD7" w:rsidRDefault="008A35C3">
      <w:r>
        <w:t>...................................................................................................................................................................</w:t>
      </w:r>
    </w:p>
    <w:p w14:paraId="6ED20CF5" w14:textId="77777777" w:rsidR="003D3CD7" w:rsidRDefault="008A35C3">
      <w:r>
        <w:t>...................................................................................................................................................................</w:t>
      </w:r>
    </w:p>
    <w:p w14:paraId="0B48154F" w14:textId="77777777" w:rsidR="003D3CD7" w:rsidRDefault="008A35C3">
      <w:r>
        <w:t>...................................................................................................................................................................</w:t>
      </w:r>
    </w:p>
    <w:p w14:paraId="67662661" w14:textId="77777777" w:rsidR="003D3CD7" w:rsidRDefault="008A35C3">
      <w:r>
        <w:t>...................................................................................................................................................................</w:t>
      </w:r>
    </w:p>
    <w:p w14:paraId="54DB374C" w14:textId="77777777" w:rsidR="003D3CD7" w:rsidRDefault="008A35C3">
      <w:r>
        <w:t>...................................................................................................................................................................</w:t>
      </w:r>
    </w:p>
    <w:p w14:paraId="78E53333" w14:textId="77777777" w:rsidR="003D3CD7" w:rsidRDefault="008A35C3">
      <w:r>
        <w:t>...................................................................................................................................................................</w:t>
      </w:r>
    </w:p>
    <w:p w14:paraId="0BEA2E81" w14:textId="77777777" w:rsidR="003D3CD7" w:rsidRDefault="008A35C3">
      <w:r>
        <w:t>...................................................................................................................................................................</w:t>
      </w:r>
    </w:p>
    <w:p w14:paraId="3206D1D2" w14:textId="77777777" w:rsidR="003D3CD7" w:rsidRDefault="008A35C3">
      <w:r>
        <w:t>...................................................................................................................................................................</w:t>
      </w:r>
    </w:p>
    <w:p w14:paraId="4AAC3FA7" w14:textId="77777777" w:rsidR="003D3CD7" w:rsidRDefault="008A35C3">
      <w:r>
        <w:t>...................................................................................................................................................................</w:t>
      </w:r>
    </w:p>
    <w:p w14:paraId="4D12C5C1" w14:textId="77777777" w:rsidR="003D3CD7" w:rsidRDefault="008A35C3">
      <w:r>
        <w:t>...................................................................................................................................................................</w:t>
      </w:r>
    </w:p>
    <w:p w14:paraId="64396004" w14:textId="77777777" w:rsidR="003D3CD7" w:rsidRDefault="008A35C3">
      <w:r>
        <w:t>...................................................................................................................................................................</w:t>
      </w:r>
    </w:p>
    <w:p w14:paraId="082570AB" w14:textId="77777777" w:rsidR="003D3CD7" w:rsidRDefault="008A35C3">
      <w:r>
        <w:t>...................................................................................................................................................................</w:t>
      </w:r>
    </w:p>
    <w:p w14:paraId="1F600339" w14:textId="77777777" w:rsidR="003D3CD7" w:rsidRDefault="008A35C3">
      <w:r>
        <w:t>...................................................................................................................................................................</w:t>
      </w:r>
    </w:p>
    <w:p w14:paraId="416876E7" w14:textId="77777777" w:rsidR="003D3CD7" w:rsidRDefault="008A35C3">
      <w:r>
        <w:t>...................................................................................................................................................................</w:t>
      </w:r>
    </w:p>
    <w:p w14:paraId="5FA6438C" w14:textId="77777777" w:rsidR="003D3CD7" w:rsidRDefault="008A35C3">
      <w:r>
        <w:t>...................................................................................................................................................................</w:t>
      </w:r>
    </w:p>
    <w:p w14:paraId="087A4494" w14:textId="77777777" w:rsidR="003D3CD7" w:rsidRDefault="008A35C3">
      <w:r>
        <w:t>...................................................................................................................................................................</w:t>
      </w:r>
    </w:p>
    <w:p w14:paraId="55A598C3" w14:textId="77777777" w:rsidR="003D3CD7" w:rsidRDefault="008A35C3">
      <w:r>
        <w:t>...................................................................................................................................................................</w:t>
      </w:r>
    </w:p>
    <w:p w14:paraId="4CE2571E" w14:textId="77777777" w:rsidR="003D3CD7" w:rsidRDefault="008A35C3">
      <w:r>
        <w:t>...................................................................................................................................................................</w:t>
      </w:r>
    </w:p>
    <w:p w14:paraId="2234F16B" w14:textId="77777777" w:rsidR="003D3CD7" w:rsidRDefault="008A35C3">
      <w:r>
        <w:t>...................................................................................................................................................................</w:t>
      </w:r>
    </w:p>
    <w:p w14:paraId="641E4F57" w14:textId="77777777" w:rsidR="003D3CD7" w:rsidRDefault="008A35C3">
      <w:r>
        <w:t>...................................................................................................................................................................</w:t>
      </w:r>
    </w:p>
    <w:p w14:paraId="79D6A2A8" w14:textId="77777777" w:rsidR="003D3CD7" w:rsidRDefault="008A35C3">
      <w:r>
        <w:t>...................................................................................................................................................................</w:t>
      </w:r>
    </w:p>
    <w:p w14:paraId="3A2AF002" w14:textId="77777777" w:rsidR="003D3CD7" w:rsidRDefault="008A35C3">
      <w:r>
        <w:t>...................................................................................................................................................................</w:t>
      </w:r>
    </w:p>
    <w:p w14:paraId="1C4642A3" w14:textId="77777777" w:rsidR="003D3CD7" w:rsidRDefault="008A35C3">
      <w:r>
        <w:t>...................................................................................................................................................................</w:t>
      </w:r>
    </w:p>
    <w:p w14:paraId="4E772CBF" w14:textId="77777777" w:rsidR="003D3CD7" w:rsidRDefault="008A35C3">
      <w:r>
        <w:t>...................................................................................................................................................................</w:t>
      </w:r>
    </w:p>
    <w:p w14:paraId="4CFC8ACE" w14:textId="77777777" w:rsidR="003D3CD7" w:rsidRDefault="008A35C3">
      <w:r>
        <w:t>...................................................................................................................................................................</w:t>
      </w:r>
    </w:p>
    <w:p w14:paraId="0F65DE80" w14:textId="77777777" w:rsidR="003D3CD7" w:rsidRDefault="008A35C3">
      <w:r>
        <w:t>...................................................................................................................................................................</w:t>
      </w:r>
    </w:p>
    <w:p w14:paraId="521589EC" w14:textId="77777777" w:rsidR="003D3CD7" w:rsidRDefault="008A35C3">
      <w:r>
        <w:t>...................................................................................................................................................................</w:t>
      </w:r>
    </w:p>
    <w:p w14:paraId="1F591022" w14:textId="77777777" w:rsidR="003D3CD7" w:rsidRDefault="008A35C3">
      <w:r>
        <w:t>...................................................................................................................................................................</w:t>
      </w:r>
    </w:p>
    <w:p w14:paraId="36CCA352" w14:textId="77777777" w:rsidR="003D3CD7" w:rsidRDefault="008A35C3">
      <w:r>
        <w:t>...................................................................................................................................................................</w:t>
      </w:r>
    </w:p>
    <w:p w14:paraId="63A258C1" w14:textId="77777777" w:rsidR="003D3CD7" w:rsidRDefault="008A35C3">
      <w:r>
        <w:t>...................................................................................................................................................................</w:t>
      </w:r>
    </w:p>
    <w:p w14:paraId="6633C764" w14:textId="77777777" w:rsidR="003D3CD7" w:rsidRDefault="008A35C3">
      <w:r>
        <w:t>...................................................................................................................................................................</w:t>
      </w:r>
    </w:p>
    <w:p w14:paraId="6B753B04" w14:textId="77777777" w:rsidR="003D3CD7" w:rsidRDefault="008A35C3">
      <w:r>
        <w:t>...................................................................................................................................................................</w:t>
      </w:r>
    </w:p>
    <w:p w14:paraId="0B65F3AE" w14:textId="77777777" w:rsidR="003D3CD7" w:rsidRDefault="008A35C3">
      <w:r>
        <w:t>...................................................................................................................................................................</w:t>
      </w:r>
    </w:p>
    <w:p w14:paraId="61420AFD" w14:textId="77777777" w:rsidR="003D3CD7" w:rsidRDefault="008A35C3">
      <w:r>
        <w:t>...................................................................................................................................................................</w:t>
      </w:r>
    </w:p>
    <w:p w14:paraId="3DAC6F44" w14:textId="77777777" w:rsidR="003D3CD7" w:rsidRDefault="008A35C3">
      <w:r>
        <w:t>...................................................................................................................................................................</w:t>
      </w:r>
    </w:p>
    <w:p w14:paraId="1B355800" w14:textId="77777777" w:rsidR="003D3CD7" w:rsidRDefault="008A35C3">
      <w:r>
        <w:t>...................................................................................................................................................................</w:t>
      </w:r>
    </w:p>
    <w:p w14:paraId="687DB8BC" w14:textId="77777777" w:rsidR="003D3CD7" w:rsidRDefault="008A35C3">
      <w:r>
        <w:t>...................................................................................................................................................................</w:t>
      </w:r>
    </w:p>
    <w:p w14:paraId="3A25021A" w14:textId="77777777" w:rsidR="003D3CD7" w:rsidRDefault="008A35C3">
      <w:r>
        <w:t>...................................................................................................................................................................</w:t>
      </w:r>
    </w:p>
    <w:p w14:paraId="38CE7850" w14:textId="77777777" w:rsidR="003D3CD7" w:rsidRDefault="008A35C3">
      <w:r>
        <w:t>...................................................................................................................................................................</w:t>
      </w:r>
    </w:p>
    <w:p w14:paraId="63EA58DF" w14:textId="77777777" w:rsidR="003D3CD7" w:rsidRDefault="008A35C3">
      <w:r>
        <w:t>...................................................................................................................................................................</w:t>
      </w:r>
    </w:p>
    <w:p w14:paraId="30604B9D" w14:textId="77777777" w:rsidR="003D3CD7" w:rsidRDefault="008A35C3">
      <w:r>
        <w:t>...................................................................................................................................................................</w:t>
      </w:r>
    </w:p>
    <w:p w14:paraId="79418F63" w14:textId="77777777" w:rsidR="003D3CD7" w:rsidRDefault="008A35C3">
      <w:r>
        <w:t>...................................................................................................................................................................</w:t>
      </w:r>
    </w:p>
    <w:p w14:paraId="6326C27F" w14:textId="77777777" w:rsidR="003D3CD7" w:rsidRDefault="008A35C3">
      <w:r>
        <w:t>...................................................................................................................................................................</w:t>
      </w:r>
    </w:p>
    <w:p w14:paraId="610073F3" w14:textId="77777777" w:rsidR="003D3CD7" w:rsidRDefault="008A35C3">
      <w:r>
        <w:t>...................................................................................................................................................................</w:t>
      </w:r>
    </w:p>
    <w:p w14:paraId="696D2E1B" w14:textId="77777777" w:rsidR="003D3CD7" w:rsidRDefault="003D3CD7"/>
    <w:p w14:paraId="1C8EB32D" w14:textId="77777777" w:rsidR="003D3CD7" w:rsidRDefault="008A35C3">
      <w:r>
        <w:br w:type="page"/>
      </w:r>
    </w:p>
    <w:p w14:paraId="297C985F" w14:textId="56DEE82A" w:rsidR="003D3CD7" w:rsidRDefault="006E5E1F">
      <w:r w:rsidRPr="00C13256">
        <w:rPr>
          <w:noProof/>
        </w:rPr>
        <w:lastRenderedPageBreak/>
        <w:drawing>
          <wp:anchor distT="0" distB="0" distL="114300" distR="114300" simplePos="0" relativeHeight="251659264" behindDoc="0" locked="0" layoutInCell="1" allowOverlap="1" wp14:anchorId="407D82AD" wp14:editId="3E4B824D">
            <wp:simplePos x="0" y="0"/>
            <wp:positionH relativeFrom="column">
              <wp:posOffset>-903416</wp:posOffset>
            </wp:positionH>
            <wp:positionV relativeFrom="paragraph">
              <wp:posOffset>-991235</wp:posOffset>
            </wp:positionV>
            <wp:extent cx="7559748" cy="10691231"/>
            <wp:effectExtent l="0" t="0" r="3175" b="0"/>
            <wp:wrapNone/>
            <wp:docPr id="91478408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784088" name="Picture 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559748" cy="10691231"/>
                    </a:xfrm>
                    <a:prstGeom prst="rect">
                      <a:avLst/>
                    </a:prstGeom>
                  </pic:spPr>
                </pic:pic>
              </a:graphicData>
            </a:graphic>
            <wp14:sizeRelH relativeFrom="margin">
              <wp14:pctWidth>0</wp14:pctWidth>
            </wp14:sizeRelH>
            <wp14:sizeRelV relativeFrom="margin">
              <wp14:pctHeight>0</wp14:pctHeight>
            </wp14:sizeRelV>
          </wp:anchor>
        </w:drawing>
      </w:r>
    </w:p>
    <w:p w14:paraId="2BEE31E1" w14:textId="77777777" w:rsidR="003D3CD7" w:rsidRDefault="003D3CD7"/>
    <w:sectPr w:rsidR="003D3CD7">
      <w:headerReference w:type="even" r:id="rId17"/>
      <w:headerReference w:type="default" r:id="rId18"/>
      <w:footerReference w:type="even" r:id="rId19"/>
      <w:footerReference w:type="default" r:id="rId20"/>
      <w:headerReference w:type="first" r:id="rId21"/>
      <w:footerReference w:type="first" r:id="rId22"/>
      <w:pgSz w:w="11906" w:h="16838"/>
      <w:pgMar w:top="1560" w:right="1418" w:bottom="993" w:left="1418" w:header="426" w:footer="349" w:gutter="0"/>
      <w:cols w:space="708"/>
      <w:formProt w:val="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6ECA0" w14:textId="77777777" w:rsidR="00A01951" w:rsidRDefault="00A01951">
      <w:r>
        <w:separator/>
      </w:r>
    </w:p>
  </w:endnote>
  <w:endnote w:type="continuationSeparator" w:id="0">
    <w:p w14:paraId="08957DBF" w14:textId="77777777" w:rsidR="00A01951" w:rsidRDefault="00A01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 Sans">
    <w:altName w:val="Arial"/>
    <w:charset w:val="01"/>
    <w:family w:val="swiss"/>
    <w:pitch w:val="variable"/>
  </w:font>
  <w:font w:name="Noto Sans">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CFFD7" w14:textId="77777777" w:rsidR="003D3CD7" w:rsidRDefault="003D3CD7">
    <w:pPr>
      <w:pStyle w:val="Footer"/>
    </w:pPr>
  </w:p>
  <w:p w14:paraId="0D7F8897" w14:textId="77777777" w:rsidR="003D3CD7" w:rsidRDefault="003D3CD7">
    <w:pPr>
      <w:pStyle w:val="Footer"/>
    </w:pPr>
  </w:p>
  <w:p w14:paraId="70A7C626" w14:textId="77777777" w:rsidR="003D3CD7" w:rsidRDefault="008A35C3">
    <w:pPr>
      <w:pStyle w:val="Footer"/>
    </w:pPr>
    <w:r>
      <w:t xml:space="preserve">Page </w:t>
    </w:r>
    <w:r>
      <w:fldChar w:fldCharType="begin"/>
    </w:r>
    <w:r>
      <w:instrText xml:space="preserve"> PAGE </w:instrText>
    </w:r>
    <w:r>
      <w:fldChar w:fldCharType="separate"/>
    </w:r>
    <w:r>
      <w:t>0</w:t>
    </w:r>
    <w:r>
      <w:fldChar w:fldCharType="end"/>
    </w:r>
    <w:r>
      <w:t xml:space="preserve"> of </w:t>
    </w:r>
    <w:r>
      <w:fldChar w:fldCharType="begin"/>
    </w:r>
    <w:r>
      <w:instrText xml:space="preserve"> NUMPAGES </w:instrText>
    </w:r>
    <w:r>
      <w:fldChar w:fldCharType="separate"/>
    </w:r>
    <w:r>
      <w:t>8</w:t>
    </w:r>
    <w:r>
      <w:fldChar w:fldCharType="end"/>
    </w:r>
  </w:p>
  <w:p w14:paraId="6F69809C" w14:textId="77777777" w:rsidR="003D3CD7" w:rsidRDefault="003D3C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35855" w14:textId="77777777" w:rsidR="003D3CD7" w:rsidRDefault="003D3CD7">
    <w:pPr>
      <w:pStyle w:val="Footer"/>
    </w:pPr>
  </w:p>
  <w:p w14:paraId="1C00868E" w14:textId="77777777" w:rsidR="003D3CD7" w:rsidRDefault="008A35C3">
    <w:pPr>
      <w:pStyle w:val="Footer"/>
      <w:jc w:val="center"/>
    </w:pPr>
    <w:r>
      <w:t xml:space="preserve">Page </w:t>
    </w:r>
    <w:r>
      <w:fldChar w:fldCharType="begin"/>
    </w:r>
    <w:r>
      <w:instrText xml:space="preserve"> PAGE </w:instrText>
    </w:r>
    <w:r>
      <w:fldChar w:fldCharType="separate"/>
    </w:r>
    <w:r>
      <w:t>8</w:t>
    </w:r>
    <w:r>
      <w:fldChar w:fldCharType="end"/>
    </w:r>
    <w:r>
      <w:t xml:space="preserve"> of </w:t>
    </w:r>
    <w:r>
      <w:fldChar w:fldCharType="begin"/>
    </w:r>
    <w:r>
      <w:instrText xml:space="preserve"> NUMPAGES </w:instrText>
    </w:r>
    <w:r>
      <w:fldChar w:fldCharType="separate"/>
    </w:r>
    <w:r>
      <w:t>8</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927B2" w14:textId="77777777" w:rsidR="003D3CD7" w:rsidRDefault="003D3C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95888" w14:textId="77777777" w:rsidR="00A01951" w:rsidRDefault="00A01951">
      <w:r>
        <w:separator/>
      </w:r>
    </w:p>
  </w:footnote>
  <w:footnote w:type="continuationSeparator" w:id="0">
    <w:p w14:paraId="4790BB21" w14:textId="77777777" w:rsidR="00A01951" w:rsidRDefault="00A01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32588" w14:textId="77777777" w:rsidR="003D3CD7" w:rsidRDefault="008A35C3">
    <w:pPr>
      <w:pStyle w:val="Header"/>
    </w:pPr>
    <w:r>
      <w:rPr>
        <w:noProof/>
      </w:rPr>
      <w:drawing>
        <wp:anchor distT="0" distB="0" distL="0" distR="0" simplePos="0" relativeHeight="251658240" behindDoc="1" locked="0" layoutInCell="1" allowOverlap="1" wp14:anchorId="305A09E2" wp14:editId="0939EE2F">
          <wp:simplePos x="0" y="0"/>
          <wp:positionH relativeFrom="column">
            <wp:posOffset>-900430</wp:posOffset>
          </wp:positionH>
          <wp:positionV relativeFrom="paragraph">
            <wp:posOffset>-270510</wp:posOffset>
          </wp:positionV>
          <wp:extent cx="7573010" cy="10709910"/>
          <wp:effectExtent l="0" t="0" r="0" b="0"/>
          <wp:wrapNone/>
          <wp:docPr id="2293330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6"/>
                  <pic:cNvPicPr>
                    <a:picLocks noChangeAspect="1" noChangeArrowheads="1"/>
                  </pic:cNvPicPr>
                </pic:nvPicPr>
                <pic:blipFill>
                  <a:blip r:embed="rId1"/>
                  <a:stretch>
                    <a:fillRect/>
                  </a:stretch>
                </pic:blipFill>
                <pic:spPr bwMode="auto">
                  <a:xfrm>
                    <a:off x="0" y="0"/>
                    <a:ext cx="7573010" cy="1070991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874FE" w14:textId="77777777" w:rsidR="003D3CD7" w:rsidRDefault="008A35C3">
    <w:pPr>
      <w:pStyle w:val="Header"/>
    </w:pPr>
    <w:r>
      <w:rPr>
        <w:noProof/>
      </w:rPr>
      <w:drawing>
        <wp:anchor distT="0" distB="0" distL="0" distR="0" simplePos="0" relativeHeight="8" behindDoc="1" locked="0" layoutInCell="1" allowOverlap="1" wp14:anchorId="0E7334B4" wp14:editId="74B996A2">
          <wp:simplePos x="0" y="0"/>
          <wp:positionH relativeFrom="column">
            <wp:posOffset>-913130</wp:posOffset>
          </wp:positionH>
          <wp:positionV relativeFrom="paragraph">
            <wp:posOffset>-270510</wp:posOffset>
          </wp:positionV>
          <wp:extent cx="7570470" cy="10676255"/>
          <wp:effectExtent l="0" t="0" r="0" b="0"/>
          <wp:wrapNone/>
          <wp:docPr id="1230494458" name="Picture 7"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7" descr="A white background with black dots&#10;&#10;Description automatically generated"/>
                  <pic:cNvPicPr>
                    <a:picLocks noChangeAspect="1" noChangeArrowheads="1"/>
                  </pic:cNvPicPr>
                </pic:nvPicPr>
                <pic:blipFill>
                  <a:blip r:embed="rId1"/>
                  <a:stretch>
                    <a:fillRect/>
                  </a:stretch>
                </pic:blipFill>
                <pic:spPr bwMode="auto">
                  <a:xfrm>
                    <a:off x="0" y="0"/>
                    <a:ext cx="7570470" cy="1067625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F5D42" w14:textId="77777777" w:rsidR="003D3CD7" w:rsidRDefault="008A35C3">
    <w:pPr>
      <w:pStyle w:val="Header"/>
    </w:pPr>
    <w:r>
      <w:rPr>
        <w:noProof/>
      </w:rPr>
      <w:drawing>
        <wp:anchor distT="0" distB="0" distL="0" distR="0" simplePos="0" relativeHeight="9" behindDoc="1" locked="0" layoutInCell="1" allowOverlap="1" wp14:anchorId="0ED4BC5E" wp14:editId="124B0AD6">
          <wp:simplePos x="0" y="0"/>
          <wp:positionH relativeFrom="column">
            <wp:posOffset>-911225</wp:posOffset>
          </wp:positionH>
          <wp:positionV relativeFrom="paragraph">
            <wp:posOffset>-281305</wp:posOffset>
          </wp:positionV>
          <wp:extent cx="7581900" cy="10722610"/>
          <wp:effectExtent l="0" t="0" r="0" b="0"/>
          <wp:wrapNone/>
          <wp:docPr id="196001606" name="Picture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646"/>
                  <pic:cNvPicPr>
                    <a:picLocks noChangeAspect="1" noChangeArrowheads="1"/>
                  </pic:cNvPicPr>
                </pic:nvPicPr>
                <pic:blipFill>
                  <a:blip r:embed="rId1"/>
                  <a:stretch>
                    <a:fillRect/>
                  </a:stretch>
                </pic:blipFill>
                <pic:spPr bwMode="auto">
                  <a:xfrm>
                    <a:off x="0" y="0"/>
                    <a:ext cx="7581900" cy="1072261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201B0"/>
    <w:multiLevelType w:val="multilevel"/>
    <w:tmpl w:val="C452F16C"/>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862"/>
        </w:tabs>
        <w:ind w:left="862" w:hanging="720"/>
      </w:pPr>
    </w:lvl>
    <w:lvl w:ilvl="3">
      <w:start w:val="1"/>
      <w:numFmt w:val="decimal"/>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 w15:restartNumberingAfterBreak="0">
    <w:nsid w:val="2A2D33FC"/>
    <w:multiLevelType w:val="hybridMultilevel"/>
    <w:tmpl w:val="2DC89972"/>
    <w:lvl w:ilvl="0" w:tplc="04130005">
      <w:start w:val="1"/>
      <w:numFmt w:val="bullet"/>
      <w:lvlText w:val=""/>
      <w:lvlJc w:val="left"/>
      <w:pPr>
        <w:ind w:left="1004" w:hanging="360"/>
      </w:pPr>
      <w:rPr>
        <w:rFonts w:ascii="Wingdings" w:hAnsi="Wingdings"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2" w15:restartNumberingAfterBreak="0">
    <w:nsid w:val="40693EF5"/>
    <w:multiLevelType w:val="multilevel"/>
    <w:tmpl w:val="20A8108A"/>
    <w:lvl w:ilvl="0">
      <w:start w:val="1"/>
      <w:numFmt w:val="decimal"/>
      <w:pStyle w:val="ListNumber"/>
      <w:lvlText w:val="%1."/>
      <w:lvlJc w:val="left"/>
      <w:pPr>
        <w:tabs>
          <w:tab w:val="num" w:pos="360"/>
        </w:tabs>
        <w:ind w:left="357" w:hanging="3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508012118">
    <w:abstractNumId w:val="0"/>
  </w:num>
  <w:num w:numId="2" w16cid:durableId="1473785663">
    <w:abstractNumId w:val="2"/>
  </w:num>
  <w:num w:numId="3" w16cid:durableId="2687823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CD7"/>
    <w:rsid w:val="000018F2"/>
    <w:rsid w:val="00053779"/>
    <w:rsid w:val="000659C5"/>
    <w:rsid w:val="00066711"/>
    <w:rsid w:val="003D3CD7"/>
    <w:rsid w:val="00422D48"/>
    <w:rsid w:val="00535262"/>
    <w:rsid w:val="006507F3"/>
    <w:rsid w:val="006E5E1F"/>
    <w:rsid w:val="006F5AC0"/>
    <w:rsid w:val="00715B1F"/>
    <w:rsid w:val="007C00B4"/>
    <w:rsid w:val="00825F45"/>
    <w:rsid w:val="008A35C3"/>
    <w:rsid w:val="00965AD2"/>
    <w:rsid w:val="009964BA"/>
    <w:rsid w:val="00A01951"/>
    <w:rsid w:val="00A459CD"/>
    <w:rsid w:val="00A9190D"/>
    <w:rsid w:val="00AA1A3D"/>
    <w:rsid w:val="00AC57CB"/>
    <w:rsid w:val="00CF5B87"/>
    <w:rsid w:val="00ED2C74"/>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895CE"/>
  <w15:docId w15:val="{C12631DD-67FE-4A6B-84E4-F6948276F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iPriority="0"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256"/>
    <w:rPr>
      <w:rFonts w:ascii="Arial" w:hAnsi="Arial" w:cs="Arial"/>
      <w:lang w:val="en-US" w:eastAsia="en-US"/>
    </w:rPr>
  </w:style>
  <w:style w:type="paragraph" w:styleId="Heading1">
    <w:name w:val="heading 1"/>
    <w:basedOn w:val="Normal"/>
    <w:next w:val="Normal"/>
    <w:link w:val="Heading1Char"/>
    <w:qFormat/>
    <w:rsid w:val="00C13256"/>
    <w:pPr>
      <w:keepNext/>
      <w:spacing w:before="120" w:after="60"/>
      <w:outlineLvl w:val="0"/>
    </w:pPr>
    <w:rPr>
      <w:b/>
      <w:kern w:val="2"/>
    </w:rPr>
  </w:style>
  <w:style w:type="paragraph" w:styleId="Heading2">
    <w:name w:val="heading 2"/>
    <w:basedOn w:val="Normal"/>
    <w:next w:val="Normal"/>
    <w:qFormat/>
    <w:rsid w:val="00C13256"/>
    <w:pPr>
      <w:keepNext/>
      <w:spacing w:before="240" w:after="240"/>
      <w:outlineLvl w:val="1"/>
    </w:pPr>
    <w:rPr>
      <w:b/>
    </w:rPr>
  </w:style>
  <w:style w:type="paragraph" w:styleId="Heading3">
    <w:name w:val="heading 3"/>
    <w:basedOn w:val="Normal"/>
    <w:next w:val="Normal"/>
    <w:qFormat/>
    <w:rsid w:val="00C13256"/>
    <w:pPr>
      <w:keepNext/>
      <w:tabs>
        <w:tab w:val="left" w:pos="720"/>
      </w:tabs>
      <w:spacing w:before="120" w:after="120"/>
      <w:ind w:left="709" w:right="2692" w:hanging="695"/>
      <w:outlineLvl w:val="2"/>
    </w:pPr>
    <w:rPr>
      <w:b/>
      <w:i/>
    </w:rPr>
  </w:style>
  <w:style w:type="paragraph" w:styleId="Heading4">
    <w:name w:val="heading 4"/>
    <w:basedOn w:val="Normal"/>
    <w:next w:val="Normal"/>
    <w:qFormat/>
    <w:rsid w:val="00C13256"/>
    <w:pPr>
      <w:keepNext/>
      <w:spacing w:before="240" w:after="60"/>
      <w:outlineLvl w:val="3"/>
    </w:pPr>
    <w:rPr>
      <w:i/>
    </w:rPr>
  </w:style>
  <w:style w:type="paragraph" w:styleId="Heading5">
    <w:name w:val="heading 5"/>
    <w:basedOn w:val="Normal"/>
    <w:next w:val="Normal"/>
    <w:qFormat/>
    <w:rsid w:val="002D2EE9"/>
    <w:pPr>
      <w:numPr>
        <w:ilvl w:val="4"/>
        <w:numId w:val="1"/>
      </w:numPr>
      <w:spacing w:before="240" w:after="60"/>
      <w:outlineLvl w:val="4"/>
    </w:pPr>
    <w:rPr>
      <w:sz w:val="22"/>
    </w:rPr>
  </w:style>
  <w:style w:type="paragraph" w:styleId="Heading6">
    <w:name w:val="heading 6"/>
    <w:basedOn w:val="Normal"/>
    <w:next w:val="Normal"/>
    <w:qFormat/>
    <w:rsid w:val="002D2EE9"/>
    <w:pPr>
      <w:numPr>
        <w:ilvl w:val="5"/>
        <w:numId w:val="1"/>
      </w:numPr>
      <w:spacing w:before="240" w:after="60"/>
      <w:outlineLvl w:val="5"/>
    </w:pPr>
    <w:rPr>
      <w:i/>
      <w:sz w:val="22"/>
    </w:rPr>
  </w:style>
  <w:style w:type="paragraph" w:styleId="Heading7">
    <w:name w:val="heading 7"/>
    <w:basedOn w:val="Normal"/>
    <w:next w:val="Normal"/>
    <w:qFormat/>
    <w:rsid w:val="002D2EE9"/>
    <w:pPr>
      <w:numPr>
        <w:ilvl w:val="6"/>
        <w:numId w:val="1"/>
      </w:numPr>
      <w:spacing w:before="240" w:after="60"/>
      <w:outlineLvl w:val="6"/>
    </w:pPr>
  </w:style>
  <w:style w:type="paragraph" w:styleId="Heading8">
    <w:name w:val="heading 8"/>
    <w:basedOn w:val="Normal"/>
    <w:next w:val="Normal"/>
    <w:qFormat/>
    <w:rsid w:val="002D2EE9"/>
    <w:pPr>
      <w:numPr>
        <w:ilvl w:val="7"/>
        <w:numId w:val="1"/>
      </w:numPr>
      <w:spacing w:before="240" w:after="60"/>
      <w:outlineLvl w:val="7"/>
    </w:pPr>
    <w:rPr>
      <w:i/>
    </w:rPr>
  </w:style>
  <w:style w:type="paragraph" w:styleId="Heading9">
    <w:name w:val="heading 9"/>
    <w:basedOn w:val="Normal"/>
    <w:next w:val="Normal"/>
    <w:qFormat/>
    <w:rsid w:val="002D2EE9"/>
    <w:pPr>
      <w:numPr>
        <w:ilvl w:val="8"/>
        <w:numId w:val="1"/>
      </w:numPr>
      <w:spacing w:before="240" w:after="60"/>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rsid w:val="002D2EE9"/>
    <w:rPr>
      <w:sz w:val="16"/>
    </w:rPr>
  </w:style>
  <w:style w:type="character" w:styleId="PageNumber">
    <w:name w:val="page number"/>
    <w:basedOn w:val="DefaultParagraphFont"/>
    <w:semiHidden/>
    <w:rsid w:val="002D2EE9"/>
    <w:rPr>
      <w:rFonts w:ascii="Arial" w:hAnsi="Arial"/>
      <w:sz w:val="20"/>
    </w:rPr>
  </w:style>
  <w:style w:type="character" w:customStyle="1" w:styleId="BalloonTextChar">
    <w:name w:val="Balloon Text Char"/>
    <w:basedOn w:val="DefaultParagraphFont"/>
    <w:link w:val="BalloonText"/>
    <w:uiPriority w:val="99"/>
    <w:semiHidden/>
    <w:rsid w:val="00504E98"/>
    <w:rPr>
      <w:rFonts w:ascii="Tahoma" w:hAnsi="Tahoma" w:cs="Tahoma"/>
      <w:sz w:val="16"/>
      <w:szCs w:val="16"/>
      <w:lang w:val="nl-NL"/>
    </w:rPr>
  </w:style>
  <w:style w:type="character" w:customStyle="1" w:styleId="FooterChar">
    <w:name w:val="Footer Char"/>
    <w:basedOn w:val="DefaultParagraphFont"/>
    <w:link w:val="Footer"/>
    <w:uiPriority w:val="99"/>
    <w:rsid w:val="00041B76"/>
    <w:rPr>
      <w:rFonts w:ascii="Arial" w:hAnsi="Arial"/>
      <w:lang w:val="nl-NL"/>
    </w:rPr>
  </w:style>
  <w:style w:type="character" w:customStyle="1" w:styleId="NoSpacingChar">
    <w:name w:val="No Spacing Char"/>
    <w:basedOn w:val="DefaultParagraphFont"/>
    <w:link w:val="NoSpacing"/>
    <w:uiPriority w:val="1"/>
    <w:rsid w:val="004977CF"/>
    <w:rPr>
      <w:rFonts w:ascii="Calibri" w:hAnsi="Calibri"/>
      <w:sz w:val="22"/>
      <w:szCs w:val="22"/>
      <w:lang w:val="en-US" w:eastAsia="en-US" w:bidi="ar-SA"/>
    </w:rPr>
  </w:style>
  <w:style w:type="character" w:styleId="Hyperlink">
    <w:name w:val="Hyperlink"/>
    <w:basedOn w:val="DefaultParagraphFont"/>
    <w:uiPriority w:val="99"/>
    <w:unhideWhenUsed/>
    <w:rsid w:val="004A2486"/>
    <w:rPr>
      <w:color w:val="0000FF"/>
      <w:u w:val="single"/>
    </w:rPr>
  </w:style>
  <w:style w:type="character" w:customStyle="1" w:styleId="BodyTextChar">
    <w:name w:val="Body Text Char"/>
    <w:basedOn w:val="DefaultParagraphFont"/>
    <w:link w:val="BodyText"/>
    <w:semiHidden/>
    <w:rsid w:val="003C5054"/>
    <w:rPr>
      <w:rFonts w:ascii="Arial" w:hAnsi="Arial"/>
      <w:b/>
      <w:sz w:val="32"/>
      <w:lang w:val="en-GB"/>
    </w:rPr>
  </w:style>
  <w:style w:type="character" w:customStyle="1" w:styleId="MacroTextChar">
    <w:name w:val="Macro Text Char"/>
    <w:basedOn w:val="DefaultParagraphFont"/>
    <w:link w:val="MacroText"/>
    <w:semiHidden/>
    <w:rsid w:val="006A2EEC"/>
    <w:rPr>
      <w:rFonts w:ascii="Arial" w:hAnsi="Arial"/>
      <w:lang w:eastAsia="en-US"/>
    </w:rPr>
  </w:style>
  <w:style w:type="character" w:customStyle="1" w:styleId="PlainTextChar">
    <w:name w:val="Plain Text Char"/>
    <w:basedOn w:val="DefaultParagraphFont"/>
    <w:link w:val="PlainText"/>
    <w:uiPriority w:val="99"/>
    <w:semiHidden/>
    <w:rsid w:val="00575BD2"/>
    <w:rPr>
      <w:rFonts w:ascii="Verdana" w:eastAsiaTheme="minorHAnsi" w:hAnsi="Verdana" w:cstheme="minorBidi"/>
      <w:color w:val="000000"/>
      <w:lang w:eastAsia="en-US"/>
    </w:rPr>
  </w:style>
  <w:style w:type="character" w:customStyle="1" w:styleId="Heading1Char">
    <w:name w:val="Heading 1 Char"/>
    <w:link w:val="Heading1"/>
    <w:rsid w:val="00C13256"/>
    <w:rPr>
      <w:rFonts w:ascii="Arial" w:hAnsi="Arial" w:cs="Arial"/>
      <w:b/>
      <w:kern w:val="2"/>
      <w:lang w:val="en-US" w:eastAsia="en-US"/>
    </w:rPr>
  </w:style>
  <w:style w:type="character" w:customStyle="1" w:styleId="q4iawc">
    <w:name w:val="q4iawc"/>
    <w:basedOn w:val="DefaultParagraphFont"/>
    <w:rsid w:val="00626E29"/>
  </w:style>
  <w:style w:type="character" w:customStyle="1" w:styleId="TitleChar">
    <w:name w:val="Title Char"/>
    <w:basedOn w:val="DefaultParagraphFont"/>
    <w:link w:val="Title"/>
    <w:uiPriority w:val="10"/>
    <w:rsid w:val="00C13256"/>
    <w:rPr>
      <w:rFonts w:ascii="Arial" w:hAnsi="Arial" w:cs="Arial"/>
      <w:bCs/>
      <w:color w:val="FFCD00"/>
      <w:sz w:val="78"/>
      <w:szCs w:val="78"/>
      <w:lang w:val="sv-SE" w:eastAsia="en-US"/>
    </w:rPr>
  </w:style>
  <w:style w:type="character" w:customStyle="1" w:styleId="SubtitleChar">
    <w:name w:val="Subtitle Char"/>
    <w:basedOn w:val="DefaultParagraphFont"/>
    <w:link w:val="Subtitle"/>
    <w:uiPriority w:val="11"/>
    <w:rsid w:val="00C13256"/>
    <w:rPr>
      <w:rFonts w:ascii="Arial" w:hAnsi="Arial" w:cs="Arial"/>
      <w:b/>
      <w:color w:val="21244A"/>
      <w:sz w:val="48"/>
      <w:szCs w:val="48"/>
      <w:lang w:val="sv-SE" w:eastAsia="en-US"/>
    </w:rPr>
  </w:style>
  <w:style w:type="character" w:styleId="SubtleEmphasis">
    <w:name w:val="Subtle Emphasis"/>
    <w:uiPriority w:val="19"/>
    <w:qFormat/>
    <w:rsid w:val="00C13256"/>
    <w:rPr>
      <w:bCs/>
      <w:color w:val="ED6E1C"/>
      <w:sz w:val="36"/>
      <w:szCs w:val="36"/>
      <w:lang w:val="sv-SE"/>
    </w:rPr>
  </w:style>
  <w:style w:type="character" w:styleId="Emphasis">
    <w:name w:val="Emphasis"/>
    <w:uiPriority w:val="20"/>
    <w:qFormat/>
    <w:rsid w:val="00C13256"/>
    <w:rPr>
      <w:b/>
      <w:color w:val="21244A"/>
      <w:sz w:val="28"/>
      <w:szCs w:val="28"/>
      <w:lang w:val="sv-SE"/>
    </w:rPr>
  </w:style>
  <w:style w:type="character" w:customStyle="1" w:styleId="TypeofpolicyChar">
    <w:name w:val="Type of policy Char"/>
    <w:basedOn w:val="DefaultParagraphFont"/>
    <w:link w:val="Typeofpolicy"/>
    <w:rsid w:val="00C13256"/>
    <w:rPr>
      <w:rFonts w:ascii="Arial" w:hAnsi="Arial" w:cs="Arial"/>
      <w:b/>
      <w:color w:val="21244A"/>
      <w:lang w:val="sv-SE" w:eastAsia="en-US"/>
    </w:rPr>
  </w:style>
  <w:style w:type="character" w:customStyle="1" w:styleId="VersionandDateChar">
    <w:name w:val="Version and Date Char"/>
    <w:basedOn w:val="DefaultParagraphFont"/>
    <w:link w:val="VersionandDate"/>
    <w:rsid w:val="00C13256"/>
    <w:rPr>
      <w:rFonts w:ascii="Arial" w:hAnsi="Arial" w:cs="Arial"/>
      <w:lang w:val="sv-SE" w:eastAsia="en-US"/>
    </w:rPr>
  </w:style>
  <w:style w:type="paragraph" w:customStyle="1" w:styleId="Heading">
    <w:name w:val="Heading"/>
    <w:basedOn w:val="Normal"/>
    <w:next w:val="BodyText"/>
    <w:qFormat/>
    <w:pPr>
      <w:keepNext/>
      <w:spacing w:before="240" w:after="120"/>
    </w:pPr>
    <w:rPr>
      <w:rFonts w:ascii="Liberation Sans" w:eastAsia="Noto Sans" w:hAnsi="Liberation Sans" w:cs="Noto Sans"/>
      <w:sz w:val="28"/>
      <w:szCs w:val="28"/>
    </w:rPr>
  </w:style>
  <w:style w:type="paragraph" w:styleId="BodyText">
    <w:name w:val="Body Text"/>
    <w:basedOn w:val="Normal"/>
    <w:link w:val="BodyTextChar"/>
    <w:semiHidden/>
    <w:rsid w:val="002D2EE9"/>
    <w:pPr>
      <w:jc w:val="center"/>
    </w:pPr>
    <w:rPr>
      <w:b/>
      <w:sz w:val="32"/>
      <w:lang w:val="en-GB"/>
    </w:rPr>
  </w:style>
  <w:style w:type="paragraph" w:styleId="List">
    <w:name w:val="List"/>
    <w:basedOn w:val="Normal"/>
    <w:semiHidden/>
    <w:rsid w:val="00803A09"/>
    <w:pPr>
      <w:ind w:left="283" w:hanging="283"/>
    </w:pPr>
    <w:rPr>
      <w:rFonts w:cs="Tahoma"/>
      <w:color w:val="000000"/>
      <w:szCs w:val="17"/>
      <w:lang w:val="en-GB"/>
    </w:rPr>
  </w:style>
  <w:style w:type="paragraph" w:styleId="Caption">
    <w:name w:val="caption"/>
    <w:basedOn w:val="Normal"/>
    <w:next w:val="Normal"/>
    <w:qFormat/>
    <w:rsid w:val="00C13256"/>
  </w:style>
  <w:style w:type="paragraph" w:customStyle="1" w:styleId="Index">
    <w:name w:val="Index"/>
    <w:basedOn w:val="Normal"/>
    <w:qFormat/>
    <w:pPr>
      <w:suppressLineNumbers/>
    </w:pPr>
  </w:style>
  <w:style w:type="paragraph" w:styleId="MacroText">
    <w:name w:val="macro"/>
    <w:link w:val="MacroTextChar"/>
    <w:semiHidden/>
    <w:rsid w:val="002D2EE9"/>
    <w:pPr>
      <w:tabs>
        <w:tab w:val="left" w:pos="480"/>
        <w:tab w:val="left" w:pos="960"/>
        <w:tab w:val="left" w:pos="1440"/>
        <w:tab w:val="left" w:pos="1920"/>
        <w:tab w:val="left" w:pos="2400"/>
        <w:tab w:val="left" w:pos="2880"/>
        <w:tab w:val="left" w:pos="3360"/>
        <w:tab w:val="left" w:pos="3840"/>
        <w:tab w:val="left" w:pos="4320"/>
      </w:tabs>
    </w:pPr>
    <w:rPr>
      <w:rFonts w:ascii="Arial" w:hAnsi="Arial"/>
      <w:lang w:eastAsia="en-US"/>
    </w:rPr>
  </w:style>
  <w:style w:type="paragraph" w:customStyle="1" w:styleId="HeaderandFooter">
    <w:name w:val="Header and Footer"/>
    <w:basedOn w:val="Normal"/>
    <w:qFormat/>
  </w:style>
  <w:style w:type="paragraph" w:styleId="Header">
    <w:name w:val="header"/>
    <w:basedOn w:val="Normal"/>
    <w:semiHidden/>
    <w:rsid w:val="002D2EE9"/>
    <w:pPr>
      <w:tabs>
        <w:tab w:val="center" w:pos="4536"/>
        <w:tab w:val="right" w:pos="9072"/>
      </w:tabs>
    </w:pPr>
  </w:style>
  <w:style w:type="paragraph" w:styleId="Footer">
    <w:name w:val="footer"/>
    <w:basedOn w:val="Normal"/>
    <w:link w:val="FooterChar"/>
    <w:uiPriority w:val="99"/>
    <w:rsid w:val="002D2EE9"/>
    <w:pPr>
      <w:tabs>
        <w:tab w:val="center" w:pos="4536"/>
        <w:tab w:val="right" w:pos="9072"/>
      </w:tabs>
    </w:pPr>
  </w:style>
  <w:style w:type="paragraph" w:customStyle="1" w:styleId="bijschrift">
    <w:name w:val="bijschrift"/>
    <w:basedOn w:val="Normal"/>
    <w:rsid w:val="002D2EE9"/>
    <w:rPr>
      <w:rFonts w:ascii="Courier New" w:hAnsi="Courier New"/>
      <w:sz w:val="24"/>
    </w:rPr>
  </w:style>
  <w:style w:type="paragraph" w:styleId="BodyTextIndent">
    <w:name w:val="Body Text Indent"/>
    <w:basedOn w:val="Normal"/>
    <w:semiHidden/>
    <w:rsid w:val="002D2EE9"/>
    <w:pPr>
      <w:ind w:left="567"/>
    </w:pPr>
  </w:style>
  <w:style w:type="paragraph" w:styleId="DocumentMap">
    <w:name w:val="Document Map"/>
    <w:basedOn w:val="Normal"/>
    <w:semiHidden/>
    <w:rsid w:val="002D2EE9"/>
    <w:pPr>
      <w:shd w:val="clear" w:color="auto" w:fill="000080"/>
    </w:pPr>
    <w:rPr>
      <w:rFonts w:ascii="Tahoma" w:hAnsi="Tahoma"/>
    </w:rPr>
  </w:style>
  <w:style w:type="paragraph" w:styleId="TOC1">
    <w:name w:val="toc 1"/>
    <w:basedOn w:val="Normal"/>
    <w:next w:val="Normal"/>
    <w:autoRedefine/>
    <w:uiPriority w:val="39"/>
    <w:rsid w:val="00CB2C50"/>
    <w:pPr>
      <w:tabs>
        <w:tab w:val="left" w:pos="709"/>
        <w:tab w:val="left" w:pos="851"/>
        <w:tab w:val="right" w:leader="dot" w:pos="9072"/>
      </w:tabs>
      <w:ind w:right="-1"/>
    </w:pPr>
    <w:rPr>
      <w:b/>
      <w:lang w:val="en-GB"/>
    </w:rPr>
  </w:style>
  <w:style w:type="paragraph" w:styleId="TOC2">
    <w:name w:val="toc 2"/>
    <w:basedOn w:val="Normal"/>
    <w:next w:val="Normal"/>
    <w:autoRedefine/>
    <w:uiPriority w:val="39"/>
    <w:rsid w:val="002D2EE9"/>
    <w:pPr>
      <w:ind w:left="200"/>
    </w:pPr>
  </w:style>
  <w:style w:type="paragraph" w:styleId="TOC3">
    <w:name w:val="toc 3"/>
    <w:basedOn w:val="Normal"/>
    <w:next w:val="Normal"/>
    <w:autoRedefine/>
    <w:uiPriority w:val="39"/>
    <w:rsid w:val="002D2EE9"/>
    <w:pPr>
      <w:ind w:left="400"/>
    </w:pPr>
  </w:style>
  <w:style w:type="paragraph" w:styleId="TOC4">
    <w:name w:val="toc 4"/>
    <w:basedOn w:val="Normal"/>
    <w:next w:val="Normal"/>
    <w:autoRedefine/>
    <w:semiHidden/>
    <w:rsid w:val="002D2EE9"/>
    <w:pPr>
      <w:ind w:left="600"/>
    </w:pPr>
  </w:style>
  <w:style w:type="paragraph" w:styleId="TOC5">
    <w:name w:val="toc 5"/>
    <w:basedOn w:val="Normal"/>
    <w:next w:val="Normal"/>
    <w:autoRedefine/>
    <w:semiHidden/>
    <w:rsid w:val="002D2EE9"/>
    <w:pPr>
      <w:ind w:left="800"/>
    </w:pPr>
  </w:style>
  <w:style w:type="paragraph" w:styleId="TOC6">
    <w:name w:val="toc 6"/>
    <w:basedOn w:val="Normal"/>
    <w:next w:val="Normal"/>
    <w:autoRedefine/>
    <w:semiHidden/>
    <w:rsid w:val="002D2EE9"/>
    <w:pPr>
      <w:ind w:left="1000"/>
    </w:pPr>
  </w:style>
  <w:style w:type="paragraph" w:styleId="TOC7">
    <w:name w:val="toc 7"/>
    <w:basedOn w:val="Normal"/>
    <w:next w:val="Normal"/>
    <w:autoRedefine/>
    <w:semiHidden/>
    <w:rsid w:val="002D2EE9"/>
    <w:pPr>
      <w:ind w:left="1200"/>
    </w:pPr>
  </w:style>
  <w:style w:type="paragraph" w:styleId="TOC8">
    <w:name w:val="toc 8"/>
    <w:basedOn w:val="Normal"/>
    <w:next w:val="Normal"/>
    <w:autoRedefine/>
    <w:semiHidden/>
    <w:rsid w:val="002D2EE9"/>
    <w:pPr>
      <w:ind w:left="1400"/>
    </w:pPr>
  </w:style>
  <w:style w:type="paragraph" w:styleId="TOC9">
    <w:name w:val="toc 9"/>
    <w:basedOn w:val="Normal"/>
    <w:next w:val="Normal"/>
    <w:autoRedefine/>
    <w:semiHidden/>
    <w:rsid w:val="002D2EE9"/>
    <w:pPr>
      <w:ind w:left="1600"/>
    </w:pPr>
  </w:style>
  <w:style w:type="paragraph" w:styleId="BalloonText">
    <w:name w:val="Balloon Text"/>
    <w:basedOn w:val="Normal"/>
    <w:link w:val="BalloonTextChar"/>
    <w:uiPriority w:val="99"/>
    <w:semiHidden/>
    <w:unhideWhenUsed/>
    <w:rsid w:val="00504E98"/>
    <w:rPr>
      <w:rFonts w:ascii="Tahoma" w:hAnsi="Tahoma" w:cs="Tahoma"/>
      <w:sz w:val="16"/>
      <w:szCs w:val="16"/>
    </w:rPr>
  </w:style>
  <w:style w:type="paragraph" w:styleId="ListBullet">
    <w:name w:val="List Bullet"/>
    <w:basedOn w:val="Normal"/>
    <w:autoRedefine/>
    <w:semiHidden/>
    <w:rsid w:val="006F0584"/>
    <w:pPr>
      <w:ind w:left="360"/>
      <w:outlineLvl w:val="0"/>
    </w:pPr>
    <w:rPr>
      <w:rFonts w:cs="Tahoma"/>
      <w:color w:val="000000"/>
      <w:szCs w:val="18"/>
    </w:rPr>
  </w:style>
  <w:style w:type="paragraph" w:customStyle="1" w:styleId="Heading3NoNr">
    <w:name w:val="Heading 3NoNr"/>
    <w:basedOn w:val="Heading3"/>
    <w:rsid w:val="00B37E9D"/>
    <w:pPr>
      <w:tabs>
        <w:tab w:val="left" w:pos="1072"/>
      </w:tabs>
      <w:spacing w:before="240" w:after="60"/>
    </w:pPr>
    <w:rPr>
      <w:bCs/>
      <w:sz w:val="22"/>
      <w:szCs w:val="26"/>
      <w:lang w:val="en-GB"/>
    </w:rPr>
  </w:style>
  <w:style w:type="paragraph" w:customStyle="1" w:styleId="AdmonitionTitle">
    <w:name w:val="AdmonitionTitle"/>
    <w:basedOn w:val="Normal"/>
    <w:rsid w:val="00677D5B"/>
    <w:rPr>
      <w:rFonts w:cs="Tahoma"/>
      <w:b/>
      <w:bCs/>
      <w:color w:val="000000"/>
      <w:szCs w:val="17"/>
      <w:lang w:val="en-GB"/>
    </w:rPr>
  </w:style>
  <w:style w:type="paragraph" w:customStyle="1" w:styleId="4D3FC6A7267447BDB5359E4E033ED01D">
    <w:name w:val="4D3FC6A7267447BDB5359E4E033ED01D"/>
    <w:rsid w:val="004977CF"/>
    <w:pPr>
      <w:spacing w:after="200" w:line="276" w:lineRule="auto"/>
    </w:pPr>
    <w:rPr>
      <w:rFonts w:ascii="Calibri" w:hAnsi="Calibri"/>
      <w:sz w:val="22"/>
      <w:szCs w:val="22"/>
      <w:lang w:val="en-US" w:eastAsia="en-US"/>
    </w:rPr>
  </w:style>
  <w:style w:type="paragraph" w:styleId="NoSpacing">
    <w:name w:val="No Spacing"/>
    <w:link w:val="NoSpacingChar"/>
    <w:uiPriority w:val="1"/>
    <w:qFormat/>
    <w:rsid w:val="004977CF"/>
    <w:rPr>
      <w:rFonts w:ascii="Calibri" w:hAnsi="Calibri"/>
      <w:sz w:val="22"/>
      <w:szCs w:val="22"/>
      <w:lang w:val="en-US" w:eastAsia="en-US"/>
    </w:rPr>
  </w:style>
  <w:style w:type="paragraph" w:styleId="IndexHeading">
    <w:name w:val="index heading"/>
    <w:basedOn w:val="Heading"/>
  </w:style>
  <w:style w:type="paragraph" w:styleId="TOCHeading">
    <w:name w:val="TOC Heading"/>
    <w:basedOn w:val="Heading1"/>
    <w:next w:val="Normal"/>
    <w:uiPriority w:val="39"/>
    <w:unhideWhenUsed/>
    <w:qFormat/>
    <w:rsid w:val="004A2486"/>
    <w:pPr>
      <w:keepLines/>
      <w:spacing w:before="480" w:after="0" w:line="276" w:lineRule="auto"/>
      <w:outlineLvl w:val="9"/>
    </w:pPr>
    <w:rPr>
      <w:rFonts w:ascii="Cambria" w:hAnsi="Cambria"/>
      <w:bCs/>
      <w:color w:val="365F91"/>
      <w:kern w:val="0"/>
      <w:szCs w:val="28"/>
    </w:rPr>
  </w:style>
  <w:style w:type="paragraph" w:styleId="ListNumber">
    <w:name w:val="List Number"/>
    <w:basedOn w:val="Normal"/>
    <w:semiHidden/>
    <w:rsid w:val="00803A09"/>
    <w:pPr>
      <w:numPr>
        <w:numId w:val="2"/>
      </w:numPr>
      <w:spacing w:before="60"/>
    </w:pPr>
    <w:rPr>
      <w:szCs w:val="24"/>
    </w:rPr>
  </w:style>
  <w:style w:type="paragraph" w:styleId="ListParagraph">
    <w:name w:val="List Paragraph"/>
    <w:basedOn w:val="Normal"/>
    <w:uiPriority w:val="34"/>
    <w:qFormat/>
    <w:rsid w:val="009F0DA2"/>
    <w:pPr>
      <w:ind w:left="720"/>
      <w:contextualSpacing/>
    </w:pPr>
  </w:style>
  <w:style w:type="paragraph" w:styleId="Index5">
    <w:name w:val="index 5"/>
    <w:basedOn w:val="Normal"/>
    <w:next w:val="Normal"/>
    <w:autoRedefine/>
    <w:semiHidden/>
    <w:rsid w:val="006F0584"/>
    <w:pPr>
      <w:ind w:left="1000" w:hanging="200"/>
    </w:pPr>
    <w:rPr>
      <w:rFonts w:cs="Tahoma"/>
      <w:color w:val="000000"/>
      <w:szCs w:val="17"/>
      <w:lang w:val="en-GB"/>
    </w:rPr>
  </w:style>
  <w:style w:type="paragraph" w:styleId="PlainText">
    <w:name w:val="Plain Text"/>
    <w:basedOn w:val="Normal"/>
    <w:link w:val="PlainTextChar"/>
    <w:uiPriority w:val="99"/>
    <w:semiHidden/>
    <w:unhideWhenUsed/>
    <w:rsid w:val="00575BD2"/>
    <w:rPr>
      <w:rFonts w:eastAsiaTheme="minorHAnsi" w:cstheme="minorBidi"/>
      <w:color w:val="000000"/>
    </w:rPr>
  </w:style>
  <w:style w:type="paragraph" w:styleId="Title">
    <w:name w:val="Title"/>
    <w:basedOn w:val="Normal"/>
    <w:next w:val="Normal"/>
    <w:link w:val="TitleChar"/>
    <w:uiPriority w:val="10"/>
    <w:qFormat/>
    <w:rsid w:val="00C13256"/>
    <w:rPr>
      <w:bCs/>
      <w:color w:val="FFCD00"/>
      <w:sz w:val="78"/>
      <w:szCs w:val="78"/>
      <w:lang w:val="sv-SE"/>
    </w:rPr>
  </w:style>
  <w:style w:type="paragraph" w:styleId="Subtitle">
    <w:name w:val="Subtitle"/>
    <w:basedOn w:val="Normal"/>
    <w:next w:val="Normal"/>
    <w:link w:val="SubtitleChar"/>
    <w:uiPriority w:val="11"/>
    <w:qFormat/>
    <w:rsid w:val="00C13256"/>
    <w:rPr>
      <w:b/>
      <w:color w:val="21244A"/>
      <w:sz w:val="48"/>
      <w:szCs w:val="48"/>
      <w:lang w:val="sv-SE"/>
    </w:rPr>
  </w:style>
  <w:style w:type="paragraph" w:customStyle="1" w:styleId="Typeofpolicy">
    <w:name w:val="Type of policy"/>
    <w:basedOn w:val="Normal"/>
    <w:link w:val="TypeofpolicyChar"/>
    <w:qFormat/>
    <w:rsid w:val="00C13256"/>
    <w:rPr>
      <w:b/>
      <w:color w:val="21244A"/>
      <w:lang w:val="sv-SE"/>
    </w:rPr>
  </w:style>
  <w:style w:type="paragraph" w:customStyle="1" w:styleId="VersionandDate">
    <w:name w:val="Version and Date"/>
    <w:basedOn w:val="Normal"/>
    <w:link w:val="VersionandDateChar"/>
    <w:qFormat/>
    <w:rsid w:val="00C13256"/>
    <w:rPr>
      <w:lang w:val="sv-SE"/>
    </w:rPr>
  </w:style>
  <w:style w:type="paragraph" w:customStyle="1" w:styleId="FrameContents">
    <w:name w:val="Frame Contents"/>
    <w:basedOn w:val="Normal"/>
    <w:qFormat/>
  </w:style>
  <w:style w:type="table" w:styleId="TableGrid">
    <w:name w:val="Table Grid"/>
    <w:basedOn w:val="TableNormal"/>
    <w:uiPriority w:val="59"/>
    <w:rsid w:val="006F1CF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A45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vanaarsen.com/" TargetMode="Externa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s" ma:contentTypeID="0x010100B41023920CFE1449A729927C613804C53A000843768FF933E848AB75AB3F09253FA5" ma:contentTypeVersion="0" ma:contentTypeDescription="" ma:contentTypeScope="" ma:versionID="59a6edb29de36dc8d8c65089ddd01f14">
  <xsd:schema xmlns:xsd="http://www.w3.org/2001/XMLSchema" xmlns:xs="http://www.w3.org/2001/XMLSchema" xmlns:p="http://schemas.microsoft.com/office/2006/metadata/properties" xmlns:ns1="ac25def8-7bdb-4003-9db9-84a62f7ea1d8" xmlns:ns2="http://schemas.microsoft.com/sharepoint/v3" xmlns:ns3="6334132C-F38D-45B8-9AA2-2557BC84DD4B" targetNamespace="http://schemas.microsoft.com/office/2006/metadata/properties" ma:root="true" ma:fieldsID="d323ec6fb5565a371f30e982d77b8706" ns1:_="" ns2:_="" ns3:_="">
    <xsd:import namespace="ac25def8-7bdb-4003-9db9-84a62f7ea1d8"/>
    <xsd:import namespace="http://schemas.microsoft.com/sharepoint/v3"/>
    <xsd:import namespace="6334132C-F38D-45B8-9AA2-2557BC84DD4B"/>
    <xsd:element name="properties">
      <xsd:complexType>
        <xsd:sequence>
          <xsd:element name="documentManagement">
            <xsd:complexType>
              <xsd:all>
                <xsd:element ref="ns1:VA_Document_CaseID" minOccurs="0"/>
                <xsd:element ref="ns1:VA_DocumentOwner"/>
                <xsd:element ref="ns3:VAM_Permission"/>
                <xsd:element ref="ns1:VA_AlertOnChange" minOccurs="0"/>
                <xsd:element ref="ns3:VA_P_CustomerNumber" minOccurs="0"/>
                <xsd:element ref="ns3:VA_P_CustomerName" minOccurs="0"/>
                <xsd:element ref="ns3:VA_P_CustomerTransactionCode" minOccurs="0"/>
                <xsd:element ref="ns3:VA_P_CustomerTransactionType" minOccurs="0"/>
                <xsd:element ref="ns3:VA_P_OrderType" minOccurs="0"/>
                <xsd:element ref="ns3:VA_P_VendorNumber" minOccurs="0"/>
                <xsd:element ref="ns3:VA_P_VendorName" minOccurs="0"/>
                <xsd:element ref="ns3:VA_P_PurchaseTransactionNumber" minOccurs="0"/>
                <xsd:element ref="ns3:VA_P_PurchaseTransactionType" minOccurs="0"/>
                <xsd:element ref="ns3:VA_P_MainProductGroupCode" minOccurs="0"/>
                <xsd:element ref="ns1:VA_P_MainProductGroupDescription" minOccurs="0"/>
                <xsd:element ref="ns3:VA_P_ItemCode" minOccurs="0"/>
                <xsd:element ref="ns1:VA_Phantom" minOccurs="0"/>
                <xsd:element ref="ns1:VA_Links" minOccurs="0"/>
                <xsd:element ref="ns1:VA_DocumentSummary" minOccurs="0"/>
                <xsd:element ref="ns1:_dlc_DocId" minOccurs="0"/>
                <xsd:element ref="ns1:i069b8890ee94ff0bfee8567393342fd" minOccurs="0"/>
                <xsd:element ref="ns1:d64f7e66c55d4237b95309fcb9a1e969" minOccurs="0"/>
                <xsd:element ref="ns1:TaxCatchAll" minOccurs="0"/>
                <xsd:element ref="ns1:TaxCatchAllLabel" minOccurs="0"/>
                <xsd:element ref="ns1:_dlc_DocIdUrl" minOccurs="0"/>
                <xsd:element ref="ns1:a1be15d4811541d5a7b78ed087a9ebe7" minOccurs="0"/>
                <xsd:element ref="ns1:o5e1d21ffe1346f89536bd6404d3593c" minOccurs="0"/>
                <xsd:element ref="ns1:_dlc_DocIdPersistId" minOccurs="0"/>
                <xsd:element ref="ns2:_dlc_Exempt" minOccurs="0"/>
                <xsd:element ref="ns3:DLCPolicyLabelValue" minOccurs="0"/>
                <xsd:element ref="ns3:DLCPolicyLabelClientValue" minOccurs="0"/>
                <xsd:element ref="ns3:DLCPolicyLabelLoc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25def8-7bdb-4003-9db9-84a62f7ea1d8" elementFormDefault="qualified">
    <xsd:import namespace="http://schemas.microsoft.com/office/2006/documentManagement/types"/>
    <xsd:import namespace="http://schemas.microsoft.com/office/infopath/2007/PartnerControls"/>
    <xsd:element name="VA_Document_CaseID" ma:index="0" nillable="true" ma:displayName="Document Case ID" ma:internalName="VA_Document_CaseID">
      <xsd:simpleType>
        <xsd:restriction base="dms:Text">
          <xsd:maxLength value="5"/>
        </xsd:restriction>
      </xsd:simpleType>
    </xsd:element>
    <xsd:element name="VA_DocumentOwner" ma:index="4" ma:displayName="Document Owner" ma:list="UserInfo" ma:SharePointGroup="0" ma:internalName="VA_DocumentOwner" ma:showField="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VA_AlertOnChange" ma:index="7" nillable="true" ma:displayName="Alert On Change" ma:list="UserInfo" ma:SearchPeopleOnly="false" ma:SharePointGroup="0" ma:internalName="VA_AlertOnChang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A_P_MainProductGroupDescription" ma:index="19" nillable="true" ma:displayName="Main Product Group Description" ma:description="" ma:internalName="VA_P_MainProductGroupDescription">
      <xsd:simpleType>
        <xsd:restriction base="dms:Text">
          <xsd:maxLength value="255"/>
        </xsd:restriction>
      </xsd:simpleType>
    </xsd:element>
    <xsd:element name="VA_Phantom" ma:index="22" nillable="true" ma:displayName="Phantom" ma:default="0" ma:description="" ma:internalName="VA_Phantom">
      <xsd:simpleType>
        <xsd:restriction base="dms:Boolean"/>
      </xsd:simpleType>
    </xsd:element>
    <xsd:element name="VA_Links" ma:index="23" nillable="true" ma:displayName="Links" ma:description="Use the button for adding links to Cases, Tasks, or Documents. Ctrl+Click to follow link" ma:internalName="VA_Links">
      <xsd:simpleType>
        <xsd:restriction base="dms:Unknown"/>
      </xsd:simpleType>
    </xsd:element>
    <xsd:element name="VA_DocumentSummary" ma:index="24" nillable="true" ma:displayName="Document Text" ma:internalName="VA_DocumentSummary">
      <xsd:simpleType>
        <xsd:restriction base="dms:Note"/>
      </xsd:simpleType>
    </xsd:element>
    <xsd:element name="_dlc_DocId" ma:index="25" nillable="true" ma:displayName="Document ID Value" ma:description="The value of the document ID assigned to this item." ma:indexed="true" ma:internalName="_dlc_DocId" ma:readOnly="true">
      <xsd:simpleType>
        <xsd:restriction base="dms:Text"/>
      </xsd:simpleType>
    </xsd:element>
    <xsd:element name="i069b8890ee94ff0bfee8567393342fd" ma:index="27" nillable="true" ma:taxonomy="true" ma:internalName="i069b8890ee94ff0bfee8567393342fd" ma:taxonomyFieldName="VA_DocumentType" ma:displayName="Document Type" ma:default="" ma:fieldId="{2069b889-0ee9-4ff0-bfee-8567393342fd}" ma:sspId="ef48fb0e-e7ff-4d00-a09d-c642a5a22026" ma:termSetId="bdec6d4e-6448-4f94-aa8d-286bf5aba9dc" ma:anchorId="00000000-0000-0000-0000-000000000000" ma:open="false" ma:isKeyword="false">
      <xsd:complexType>
        <xsd:sequence>
          <xsd:element ref="pc:Terms" minOccurs="0" maxOccurs="1"/>
        </xsd:sequence>
      </xsd:complexType>
    </xsd:element>
    <xsd:element name="d64f7e66c55d4237b95309fcb9a1e969" ma:index="29" nillable="true" ma:taxonomy="true" ma:internalName="d64f7e66c55d4237b95309fcb9a1e969" ma:taxonomyFieldName="VA_Language" ma:displayName="Language" ma:readOnly="false" ma:default="" ma:fieldId="{d64f7e66-c55d-4237-b953-09fcb9a1e969}" ma:sspId="ef48fb0e-e7ff-4d00-a09d-c642a5a22026" ma:termSetId="d2b28cef-75ba-4297-ab0a-f84a3504cc08" ma:anchorId="00000000-0000-0000-0000-000000000000" ma:open="false" ma:isKeyword="false">
      <xsd:complexType>
        <xsd:sequence>
          <xsd:element ref="pc:Terms" minOccurs="0" maxOccurs="1"/>
        </xsd:sequence>
      </xsd:complexType>
    </xsd:element>
    <xsd:element name="TaxCatchAll" ma:index="30" nillable="true" ma:displayName="Taxonomy Catch All Column" ma:hidden="true" ma:list="{f81264f5-cff2-4929-9986-6a39b7446a1f}" ma:internalName="TaxCatchAll" ma:showField="CatchAllData" ma:web="ac25def8-7bdb-4003-9db9-84a62f7ea1d8">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f81264f5-cff2-4929-9986-6a39b7446a1f}" ma:internalName="TaxCatchAllLabel" ma:readOnly="true" ma:showField="CatchAllDataLabel" ma:web="ac25def8-7bdb-4003-9db9-84a62f7ea1d8">
      <xsd:complexType>
        <xsd:complexContent>
          <xsd:extension base="dms:MultiChoiceLookup">
            <xsd:sequence>
              <xsd:element name="Value" type="dms:Lookup" maxOccurs="unbounded" minOccurs="0" nillable="true"/>
            </xsd:sequence>
          </xsd:extension>
        </xsd:complexContent>
      </xsd:complexType>
    </xsd:element>
    <xsd:element name="_dlc_DocIdUrl" ma:index="3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a1be15d4811541d5a7b78ed087a9ebe7" ma:index="35" nillable="true" ma:taxonomy="true" ma:internalName="a1be15d4811541d5a7b78ed087a9ebe7" ma:taxonomyFieldName="VA_AristaCategory" ma:displayName="Arista Category" ma:default="" ma:fieldId="{a1be15d4-8115-41d5-a7b7-8ed087a9ebe7}" ma:sspId="ef48fb0e-e7ff-4d00-a09d-c642a5a22026" ma:termSetId="273dd080-e250-4b12-81cd-f18e8d91a6ed" ma:anchorId="00000000-0000-0000-0000-000000000000" ma:open="true" ma:isKeyword="false">
      <xsd:complexType>
        <xsd:sequence>
          <xsd:element ref="pc:Terms" minOccurs="0" maxOccurs="1"/>
        </xsd:sequence>
      </xsd:complexType>
    </xsd:element>
    <xsd:element name="o5e1d21ffe1346f89536bd6404d3593c" ma:index="38" nillable="true" ma:taxonomy="true" ma:internalName="o5e1d21ffe1346f89536bd6404d3593c" ma:taxonomyFieldName="VA_Publication" ma:displayName="Publication" ma:default="" ma:fieldId="{85e1d21f-fe13-46f8-9536-bd6404d3593c}" ma:sspId="ef48fb0e-e7ff-4d00-a09d-c642a5a22026" ma:termSetId="21bd9f68-951b-4ee4-a27b-68ebb1980101" ma:anchorId="00000000-0000-0000-0000-000000000000" ma:open="false" ma:isKeyword="false">
      <xsd:complexType>
        <xsd:sequence>
          <xsd:element ref="pc:Terms" minOccurs="0" maxOccurs="1"/>
        </xsd:sequence>
      </xsd:complexType>
    </xsd:element>
    <xsd:element name="_dlc_DocIdPersistId" ma:index="3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41"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34132C-F38D-45B8-9AA2-2557BC84DD4B" elementFormDefault="qualified">
    <xsd:import namespace="http://schemas.microsoft.com/office/2006/documentManagement/types"/>
    <xsd:import namespace="http://schemas.microsoft.com/office/infopath/2007/PartnerControls"/>
    <xsd:element name="VAM_Permission" ma:index="6" ma:displayName="Security level" ma:format="Dropdown" ma:internalName="VAM_Permission">
      <xsd:simpleType>
        <xsd:restriction base="dms:Choice">
          <xsd:enumeration value="Low"/>
          <xsd:enumeration value="Middle"/>
          <xsd:enumeration value="High"/>
          <xsd:enumeration value="Owner only"/>
          <xsd:enumeration value="External"/>
        </xsd:restriction>
      </xsd:simpleType>
    </xsd:element>
    <xsd:element name="VA_P_CustomerNumber" ma:index="9" nillable="true" ma:displayName="Customer Number" ma:internalName="VA_P_CustomerNumber">
      <xsd:simpleType>
        <xsd:restriction base="dms:Text"/>
      </xsd:simpleType>
    </xsd:element>
    <xsd:element name="VA_P_CustomerName" ma:index="10" nillable="true" ma:displayName="Customer Name" ma:internalName="VA_P_CustomerName">
      <xsd:simpleType>
        <xsd:restriction base="dms:Text"/>
      </xsd:simpleType>
    </xsd:element>
    <xsd:element name="VA_P_CustomerTransactionCode" ma:index="11" nillable="true" ma:displayName="Cust. Trans. Number" ma:internalName="VA_P_CustomerTransactionCode">
      <xsd:simpleType>
        <xsd:restriction base="dms:Text">
          <xsd:maxLength value="255"/>
        </xsd:restriction>
      </xsd:simpleType>
    </xsd:element>
    <xsd:element name="VA_P_CustomerTransactionType" ma:index="12" nillable="true" ma:displayName="Cust. Trans. Type" ma:internalName="VA_P_CustomerTransactionType">
      <xsd:simpleType>
        <xsd:restriction base="dms:Text">
          <xsd:maxLength value="255"/>
        </xsd:restriction>
      </xsd:simpleType>
    </xsd:element>
    <xsd:element name="VA_P_OrderType" ma:index="13" nillable="true" ma:displayName="Order Type" ma:internalName="VA_P_OrderType">
      <xsd:simpleType>
        <xsd:restriction base="dms:Text"/>
      </xsd:simpleType>
    </xsd:element>
    <xsd:element name="VA_P_VendorNumber" ma:index="14" nillable="true" ma:displayName="Vendor Number" ma:internalName="VA_P_VendorNumber">
      <xsd:simpleType>
        <xsd:restriction base="dms:Text"/>
      </xsd:simpleType>
    </xsd:element>
    <xsd:element name="VA_P_VendorName" ma:index="15" nillable="true" ma:displayName="Vendor Name" ma:internalName="VA_P_VendorName">
      <xsd:simpleType>
        <xsd:restriction base="dms:Text"/>
      </xsd:simpleType>
    </xsd:element>
    <xsd:element name="VA_P_PurchaseTransactionNumber" ma:index="16" nillable="true" ma:displayName="Purch. Trans. Number" ma:internalName="VA_P_PurchaseTransactionNumber">
      <xsd:simpleType>
        <xsd:restriction base="dms:Text">
          <xsd:maxLength value="255"/>
        </xsd:restriction>
      </xsd:simpleType>
    </xsd:element>
    <xsd:element name="VA_P_PurchaseTransactionType" ma:index="17" nillable="true" ma:displayName="Purch. Trans. Type" ma:internalName="VA_P_PurchaseTransactionType">
      <xsd:simpleType>
        <xsd:restriction base="dms:Text">
          <xsd:maxLength value="255"/>
        </xsd:restriction>
      </xsd:simpleType>
    </xsd:element>
    <xsd:element name="VA_P_MainProductGroupCode" ma:index="18" nillable="true" ma:displayName="Main Product Group" ma:internalName="VA_P_MainProductGroupCode">
      <xsd:simpleType>
        <xsd:restriction base="dms:Text">
          <xsd:maxLength value="255"/>
        </xsd:restriction>
      </xsd:simpleType>
    </xsd:element>
    <xsd:element name="VA_P_ItemCode" ma:index="20" nillable="true" ma:displayName="Item" ma:internalName="VA_P_ItemCode">
      <xsd:simpleType>
        <xsd:restriction base="dms:Text">
          <xsd:maxLength value="255"/>
        </xsd:restriction>
      </xsd:simpleType>
    </xsd:element>
    <xsd:element name="DLCPolicyLabelValue" ma:index="42"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43"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44" nillable="true" ma:displayName="Label Locked" ma:description="Indicates whether the label should be updated when item properties are modified." ma:hidden="true" ma:internalName="DLCPolicyLabelLock"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VA_P_CustomerTransactionType xmlns="6334132C-F38D-45B8-9AA2-2557BC84DD4B" xsi:nil="true"/>
    <TaxCatchAll xmlns="ac25def8-7bdb-4003-9db9-84a62f7ea1d8">
      <Value>323</Value>
      <Value>926</Value>
    </TaxCatchAll>
    <DLCPolicyLabelLock xmlns="6334132C-F38D-45B8-9AA2-2557BC84DD4B" xsi:nil="true"/>
    <VA_AlertOnChange xmlns="ac25def8-7bdb-4003-9db9-84a62f7ea1d8">
      <UserInfo>
        <DisplayName/>
        <AccountId xsi:nil="true"/>
        <AccountType/>
      </UserInfo>
    </VA_AlertOnChange>
    <VA_Document_CaseID xmlns="ac25def8-7bdb-4003-9db9-84a62f7ea1d8">LT094</VA_Document_CaseID>
    <VA_P_CustomerName xmlns="6334132C-F38D-45B8-9AA2-2557BC84DD4B" xsi:nil="true"/>
    <VA_P_MainProductGroupDescription xmlns="ac25def8-7bdb-4003-9db9-84a62f7ea1d8" xsi:nil="true"/>
    <VA_P_PurchaseTransactionType xmlns="6334132C-F38D-45B8-9AA2-2557BC84DD4B" xsi:nil="true"/>
    <d64f7e66c55d4237b95309fcb9a1e969 xmlns="ac25def8-7bdb-4003-9db9-84a62f7ea1d8">
      <Terms xmlns="http://schemas.microsoft.com/office/infopath/2007/PartnerControls"/>
    </d64f7e66c55d4237b95309fcb9a1e969>
    <a1be15d4811541d5a7b78ed087a9ebe7 xmlns="ac25def8-7bdb-4003-9db9-84a62f7ea1d8">
      <Terms xmlns="http://schemas.microsoft.com/office/infopath/2007/PartnerControls"/>
    </a1be15d4811541d5a7b78ed087a9ebe7>
    <VA_P_CustomerNumber xmlns="6334132C-F38D-45B8-9AA2-2557BC84DD4B" xsi:nil="true"/>
    <VA_P_CustomerTransactionCode xmlns="6334132C-F38D-45B8-9AA2-2557BC84DD4B" xsi:nil="true"/>
    <VA_P_VendorNumber xmlns="6334132C-F38D-45B8-9AA2-2557BC84DD4B" xsi:nil="true"/>
    <VA_P_PurchaseTransactionNumber xmlns="6334132C-F38D-45B8-9AA2-2557BC84DD4B" xsi:nil="true"/>
    <VA_Links xmlns="ac25def8-7bdb-4003-9db9-84a62f7ea1d8" xsi:nil="true"/>
    <VA_DocumentOwner xmlns="ac25def8-7bdb-4003-9db9-84a62f7ea1d8">
      <UserInfo>
        <DisplayName>Vermij, Harold</DisplayName>
        <AccountId>120</AccountId>
        <AccountType/>
      </UserInfo>
    </VA_DocumentOwner>
    <DLCPolicyLabelClientValue xmlns="6334132C-F38D-45B8-9AA2-2557BC84DD4B">B0457049 - {_UIVersionString}</DLCPolicyLabelClientValue>
    <i069b8890ee94ff0bfee8567393342fd xmlns="ac25def8-7bdb-4003-9db9-84a62f7ea1d8">
      <Terms xmlns="http://schemas.microsoft.com/office/infopath/2007/PartnerControls">
        <TermInfo xmlns="http://schemas.microsoft.com/office/infopath/2007/PartnerControls">
          <TermName xmlns="http://schemas.microsoft.com/office/infopath/2007/PartnerControls">Policy</TermName>
          <TermId xmlns="http://schemas.microsoft.com/office/infopath/2007/PartnerControls">ccbcb482-bb8d-46f1-8265-3d08f133cf40</TermId>
        </TermInfo>
      </Terms>
    </i069b8890ee94ff0bfee8567393342fd>
    <VA_P_OrderType xmlns="6334132C-F38D-45B8-9AA2-2557BC84DD4B" xsi:nil="true"/>
    <VA_P_VendorName xmlns="6334132C-F38D-45B8-9AA2-2557BC84DD4B" xsi:nil="true"/>
    <VAM_Permission xmlns="6334132C-F38D-45B8-9AA2-2557BC84DD4B">Low</VAM_Permission>
    <VA_Phantom xmlns="ac25def8-7bdb-4003-9db9-84a62f7ea1d8">false</VA_Phantom>
    <VA_DocumentSummary xmlns="ac25def8-7bdb-4003-9db9-84a62f7ea1d8" xsi:nil="true"/>
    <VA_P_MainProductGroupCode xmlns="6334132C-F38D-45B8-9AA2-2557BC84DD4B" xsi:nil="true"/>
    <VA_P_ItemCode xmlns="6334132C-F38D-45B8-9AA2-2557BC84DD4B" xsi:nil="true"/>
    <o5e1d21ffe1346f89536bd6404d3593c xmlns="ac25def8-7bdb-4003-9db9-84a62f7ea1d8">
      <Terms xmlns="http://schemas.microsoft.com/office/infopath/2007/PartnerControls">
        <TermInfo xmlns="http://schemas.microsoft.com/office/infopath/2007/PartnerControls">
          <TermName xmlns="http://schemas.microsoft.com/office/infopath/2007/PartnerControls">I</TermName>
          <TermId xmlns="http://schemas.microsoft.com/office/infopath/2007/PartnerControls">375b90ed-62a7-4a89-b126-5c536118358f</TermId>
        </TermInfo>
      </Terms>
    </o5e1d21ffe1346f89536bd6404d3593c>
    <_dlc_DocId xmlns="ac25def8-7bdb-4003-9db9-84a62f7ea1d8">B0457049</_dlc_DocId>
    <_dlc_DocIdUrl xmlns="ac25def8-7bdb-4003-9db9-84a62f7ea1d8">
      <Url>https://arista2.aarsen.com/sites/misc/Main1/_layouts/15/DocIdRedir.aspx?ID=B0457049</Url>
      <Description>B0457049</Description>
    </_dlc_DocIdUrl>
    <DLCPolicyLabelValue xmlns="6334132C-F38D-45B8-9AA2-2557BC84DD4B">B0457049 - 0.5</DLCPolicyLabelVal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p:Policy xmlns:p="office.server.policy" id="" local="true">
  <p:Name>Documents</p:Name>
  <p:Description>Created by ConsoleApp</p:Description>
  <p:Statement/>
  <p:PolicyItems>
    <p:PolicyItem featureId="Microsoft.Office.RecordsManagement.PolicyFeatures.PolicyLabel" staticId="0x010100B41023920CFE1449A729927C613804C53A00F1AC03D78426CB4FBF46461BA2DA86DE|-891311587" UniqueId="bb7057d8-f14d-4bfd-9b88-e6c4a8c9be9a">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metadata">_dlc_DocId</segment>
          <segment type="literal"> - </segment>
          <segment type="metadata">_UIVersionString</segment>
        </label>
      </p:CustomData>
    </p:PolicyItem>
  </p:PolicyItems>
</p:Policy>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33F667-DAC4-4A51-9DE1-AD82F280A0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25def8-7bdb-4003-9db9-84a62f7ea1d8"/>
    <ds:schemaRef ds:uri="http://schemas.microsoft.com/sharepoint/v3"/>
    <ds:schemaRef ds:uri="6334132C-F38D-45B8-9AA2-2557BC84DD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827E8B-1B1C-42B1-A495-B26A9CB7E5B4}">
  <ds:schemaRefs>
    <ds:schemaRef ds:uri="http://schemas.microsoft.com/office/2006/metadata/properties"/>
    <ds:schemaRef ds:uri="http://schemas.microsoft.com/office/infopath/2007/PartnerControls"/>
    <ds:schemaRef ds:uri="6334132C-F38D-45B8-9AA2-2557BC84DD4B"/>
    <ds:schemaRef ds:uri="ac25def8-7bdb-4003-9db9-84a62f7ea1d8"/>
  </ds:schemaRefs>
</ds:datastoreItem>
</file>

<file path=customXml/itemProps3.xml><?xml version="1.0" encoding="utf-8"?>
<ds:datastoreItem xmlns:ds="http://schemas.openxmlformats.org/officeDocument/2006/customXml" ds:itemID="{083BB2E4-B746-45AA-88EC-514C240E38BC}">
  <ds:schemaRefs>
    <ds:schemaRef ds:uri="http://schemas.openxmlformats.org/officeDocument/2006/bibliography"/>
  </ds:schemaRefs>
</ds:datastoreItem>
</file>

<file path=customXml/itemProps4.xml><?xml version="1.0" encoding="utf-8"?>
<ds:datastoreItem xmlns:ds="http://schemas.openxmlformats.org/officeDocument/2006/customXml" ds:itemID="{E147F622-CE11-465F-A3AB-EA9828035A2D}">
  <ds:schemaRefs>
    <ds:schemaRef ds:uri="office.server.policy"/>
  </ds:schemaRefs>
</ds:datastoreItem>
</file>

<file path=customXml/itemProps5.xml><?xml version="1.0" encoding="utf-8"?>
<ds:datastoreItem xmlns:ds="http://schemas.openxmlformats.org/officeDocument/2006/customXml" ds:itemID="{73A27B9F-E6E4-46A8-BD29-A2E86A9EA2B2}">
  <ds:schemaRefs>
    <ds:schemaRef ds:uri="http://schemas.microsoft.com/sharepoint/events"/>
  </ds:schemaRefs>
</ds:datastoreItem>
</file>

<file path=customXml/itemProps6.xml><?xml version="1.0" encoding="utf-8"?>
<ds:datastoreItem xmlns:ds="http://schemas.openxmlformats.org/officeDocument/2006/customXml" ds:itemID="{7C33DF3D-289D-495A-BB81-BB0B391D39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2095</Words>
  <Characters>13204</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CRA - Vulnerability Disclosure Policy</vt:lpstr>
    </vt:vector>
  </TitlesOfParts>
  <Company>van Aarsen International B.V.</Company>
  <LinksUpToDate>false</LinksUpToDate>
  <CharactersWithSpaces>15269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 - Vulnerability Disclosure Policy</dc:title>
  <dc:subject/>
  <dc:creator>Timmermans, Pim</dc:creator>
  <dc:description/>
  <cp:lastModifiedBy>Laat de, Daan</cp:lastModifiedBy>
  <cp:revision>2</cp:revision>
  <cp:lastPrinted>2015-04-16T09:59:00Z</cp:lastPrinted>
  <dcterms:created xsi:type="dcterms:W3CDTF">2026-09-24T13:42:00Z</dcterms:created>
  <dcterms:modified xsi:type="dcterms:W3CDTF">2026-09-24T13:42:00Z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0x010100B41023920CFE1449A729927C613804C53A000843768FF933E848AB75AB3F09253FA5</vt:lpwstr>
  </property>
  <property fmtid="{D5CDD505-2E9C-101B-9397-08002B2CF9AE}" pid="3" name="_dlc_DocIdItemGuid">
    <vt:lpwstr>6da37859-743b-460f-8c65-97885664a008</vt:lpwstr>
  </property>
  <property fmtid="{D5CDD505-2E9C-101B-9397-08002B2CF9AE}" pid="4" name="VA_Language">
    <vt:lpwstr/>
  </property>
  <property fmtid="{D5CDD505-2E9C-101B-9397-08002B2CF9AE}" pid="5" name="VA_AristaCategory">
    <vt:lpwstr/>
  </property>
  <property fmtid="{D5CDD505-2E9C-101B-9397-08002B2CF9AE}" pid="6" name="VA_DocumentType">
    <vt:lpwstr>926;#Policy|ccbcb482-bb8d-46f1-8265-3d08f133cf40</vt:lpwstr>
  </property>
  <property fmtid="{D5CDD505-2E9C-101B-9397-08002B2CF9AE}" pid="7" name="VA_Publication">
    <vt:lpwstr>323;#I|375b90ed-62a7-4a89-b126-5c536118358f</vt:lpwstr>
  </property>
</Properties>
</file>